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t>氯气气体的浓度，采用三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JEC-Cl2-50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50ppm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100ppm</w:t>
      </w:r>
    </w:p>
    <w:p>
      <w:pPr>
        <w:pStyle w:val="3"/>
        <w:tabs>
          <w:tab w:val="left" w:pos="2521"/>
        </w:tabs>
        <w:spacing w:before="5" w:line="225" w:lineRule="auto"/>
        <w:ind w:left="148" w:right="425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2"/>
        </w:rPr>
        <w:t>0.</w:t>
      </w:r>
      <w:r>
        <w:rPr>
          <w:rFonts w:hint="eastAsia"/>
          <w:spacing w:val="-2"/>
          <w:lang w:val="en-US" w:eastAsia="zh-CN"/>
        </w:rPr>
        <w:t>3</w:t>
      </w:r>
      <w:r>
        <w:rPr>
          <w:spacing w:val="-2"/>
        </w:rPr>
        <w:t xml:space="preserve">5±0.20uA/ppm </w:t>
      </w:r>
      <w:r>
        <w:t>响应时间（T90）</w:t>
      </w:r>
      <w:r>
        <w:tab/>
      </w:r>
      <w:r>
        <w:t>≤120秒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-0.3至0ppm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0.1ppm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＜±0.1uA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输出信号（相当于ppm氯气）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一氧化碳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ind w:left="484" w:leftChars="0" w:right="0" w:rightChars="0"/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100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ind w:left="797" w:leftChars="0" w:right="0" w:rightChars="0"/>
              <w:jc w:val="both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jc w:val="both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ind w:left="484" w:leftChars="0" w:right="0" w:rightChars="0"/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ind w:left="797" w:leftChars="0" w:right="0" w:rightChars="0"/>
              <w:jc w:val="both"/>
              <w:rPr>
                <w:sz w:val="24"/>
              </w:rPr>
            </w:pPr>
            <w:r>
              <w:rPr>
                <w:sz w:val="24"/>
              </w:rPr>
              <w:t>-1.0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  <w:shd w:val="clear" w:color="auto" w:fill="BDBDBD"/>
            <w:vAlign w:val="top"/>
          </w:tcPr>
          <w:p>
            <w:pPr>
              <w:pStyle w:val="8"/>
              <w:ind w:left="484" w:leftChars="0" w:right="0" w:rightChars="0"/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  <w:shd w:val="clear" w:color="auto" w:fill="BDBDBD"/>
            <w:vAlign w:val="top"/>
          </w:tcPr>
          <w:p>
            <w:pPr>
              <w:pStyle w:val="8"/>
              <w:ind w:left="797" w:leftChars="0" w:right="0" w:rightChars="0"/>
              <w:jc w:val="both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vAlign w:val="top"/>
          </w:tcPr>
          <w:p>
            <w:pPr>
              <w:pStyle w:val="8"/>
              <w:spacing w:before="14" w:line="240" w:lineRule="auto"/>
              <w:ind w:left="107" w:leftChars="0" w:right="0" w:rightChars="0"/>
              <w:jc w:val="both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一氧化氮</w:t>
            </w:r>
          </w:p>
        </w:tc>
        <w:tc>
          <w:tcPr>
            <w:tcW w:w="2601" w:type="dxa"/>
            <w:vAlign w:val="top"/>
          </w:tcPr>
          <w:p>
            <w:pPr>
              <w:pStyle w:val="8"/>
              <w:spacing w:line="240" w:lineRule="exact"/>
              <w:ind w:left="484" w:leftChars="0" w:right="0" w:rightChars="0"/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603" w:type="dxa"/>
            <w:vAlign w:val="top"/>
          </w:tcPr>
          <w:p>
            <w:pPr>
              <w:pStyle w:val="8"/>
              <w:spacing w:line="240" w:lineRule="exact"/>
              <w:ind w:left="797" w:leftChars="0" w:right="0" w:rightChars="0"/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rFonts w:hint="eastAsia"/>
                <w:sz w:val="24"/>
                <w:lang w:val="en-US" w:eastAsia="zh-CN"/>
              </w:rPr>
              <w:t>0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  <w:bookmarkStart w:id="0" w:name="_GoBack"/>
      <w:bookmarkEnd w:id="0"/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66.35pt;margin-top:59.6pt;height:46.5pt;width:181.8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1641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2"/>
                    <w:sz w:val="21"/>
                  </w:rPr>
                  <w:t xml:space="preserve">三电极氯气电化学传感器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JEC-Cl2-50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AEB125"/>
    <w:multiLevelType w:val="multilevel"/>
    <w:tmpl w:val="8CAEB125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abstractNum w:abstractNumId="1">
    <w:nsid w:val="1ACDE60F"/>
    <w:multiLevelType w:val="multilevel"/>
    <w:tmpl w:val="1ACDE60F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5FFFB1A7"/>
    <w:multiLevelType w:val="multilevel"/>
    <w:tmpl w:val="5FFFB1A7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3A3939BC"/>
    <w:rsid w:val="412702C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2021-02-25T08:19:00Z</dcterms:created>
  <dc:creator>Admin</dc:creator>
  <cp:lastModifiedBy>X、dw</cp:lastModifiedBy>
  <dcterms:modified xsi:type="dcterms:W3CDTF">2021-03-01T09:06:15Z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