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t>一氧化氮气体的浓度，采用三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</w:pPr>
      <w:r>
        <w:br w:type="column"/>
      </w:r>
      <w:r>
        <w:t>型号</w:t>
      </w:r>
      <w:r>
        <w:tab/>
      </w:r>
      <w:r>
        <w:t>JEC-NO-250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6656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250ppm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1000ppm</w:t>
      </w:r>
    </w:p>
    <w:p>
      <w:pPr>
        <w:pStyle w:val="3"/>
        <w:tabs>
          <w:tab w:val="left" w:pos="2521"/>
        </w:tabs>
        <w:spacing w:before="4" w:line="225" w:lineRule="auto"/>
        <w:ind w:left="148" w:right="4373"/>
      </w:pPr>
      <w:r>
        <w:pict>
          <v:shape id="_x0000_s1027" o:spid="_x0000_s1027" style="position:absolute;left:0pt;margin-left:135.2pt;margin-top:0.1pt;height:14.4pt;width:255pt;mso-position-horizontal-relative:page;z-index:-251845632;mso-width-relative:page;mso-height-relative:page;" fillcolor="#BDBDBD" filled="t" stroked="f" coordorigin="2705,2" coordsize="5100,288" path="m7805,2l5078,2,2705,2,2705,290,5078,290,7805,290,7805,2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pt;height:14.4pt;width:255pt;mso-position-horizontal-relative:page;z-index:-251844608;mso-width-relative:page;mso-height-relative:page;" fillcolor="#BDBDBD" filled="t" stroked="f" coordorigin="2705,578" coordsize="5100,288" path="m7805,578l5078,578,2705,578,2705,866,5078,866,7805,866,7805,578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rPr>
          <w:rFonts w:hint="eastAsia"/>
          <w:lang w:val="en-US" w:eastAsia="zh-CN"/>
        </w:rPr>
        <w:t xml:space="preserve">            </w:t>
      </w:r>
      <w:bookmarkStart w:id="0" w:name="_GoBack"/>
      <w:bookmarkEnd w:id="0"/>
      <w:r>
        <w:rPr>
          <w:spacing w:val="-1"/>
        </w:rPr>
        <w:t>0.</w:t>
      </w:r>
      <w:r>
        <w:rPr>
          <w:rFonts w:hint="eastAsia"/>
          <w:spacing w:val="-1"/>
          <w:lang w:val="en-US" w:eastAsia="zh-CN"/>
        </w:rPr>
        <w:t>37</w:t>
      </w:r>
      <w:r>
        <w:rPr>
          <w:spacing w:val="-1"/>
        </w:rPr>
        <w:t xml:space="preserve">±0.08uA/ppm </w:t>
      </w:r>
      <w:r>
        <w:t>响应时间（T90）</w:t>
      </w:r>
      <w:r>
        <w:tab/>
      </w:r>
      <w:r>
        <w:t>≤30秒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-2至10ppm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0.5ppm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358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＜-0.2uA至1.44uA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256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﹢300mV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0512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39488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38464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7440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9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9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输出信号（相当于ppm一氧化氮）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300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二氧化硫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二氧化氮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5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-1.5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8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563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8800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34.5pt;margin-top:59.6pt;height:46.5pt;width:212.45pt;mso-position-horizontal-relative:page;mso-position-vertical-relative:page;z-index:-25184665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2277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4"/>
                    <w:sz w:val="21"/>
                  </w:rPr>
                  <w:t xml:space="preserve">三电极一氧化氮电化学传感器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JEC-NO-250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C93552"/>
    <w:multiLevelType w:val="multilevel"/>
    <w:tmpl w:val="A0C93552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C4E0D24A"/>
    <w:multiLevelType w:val="multilevel"/>
    <w:tmpl w:val="C4E0D24A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77633216"/>
    <w:multiLevelType w:val="multilevel"/>
    <w:tmpl w:val="77633216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32C27E22"/>
    <w:rsid w:val="587A62DA"/>
    <w:rsid w:val="760B2E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X、dw</cp:lastModifiedBy>
  <dcterms:modified xsi:type="dcterms:W3CDTF">2021-03-11T07:43:01Z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