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-132080</wp:posOffset>
            </wp:positionH>
            <wp:positionV relativeFrom="page">
              <wp:posOffset>-24765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超声波氧气浓度</w:t>
      </w:r>
      <w:r>
        <w:rPr>
          <w:rFonts w:hint="eastAsia" w:ascii="黑体" w:hAnsi="黑体" w:eastAsia="黑体" w:cs="黑体"/>
          <w:b/>
          <w:sz w:val="72"/>
          <w:szCs w:val="72"/>
        </w:rPr>
        <w:t>传感器使用说明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JXM-O2-CSB</w:t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sz w:val="72"/>
          <w:szCs w:val="72"/>
        </w:rPr>
      </w:pPr>
      <w:r>
        <w:drawing>
          <wp:inline distT="0" distB="0" distL="114300" distR="114300">
            <wp:extent cx="5272405" cy="2700020"/>
            <wp:effectExtent l="0" t="0" r="4445" b="508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70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sz w:val="72"/>
          <w:szCs w:val="72"/>
          <w:lang w:eastAsia="zh-CN"/>
        </w:rPr>
      </w:pP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2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/>
        <w:rPr>
          <w:rFonts w:hint="eastAsia"/>
        </w:rPr>
      </w:pPr>
      <w:r>
        <w:rPr>
          <w:rFonts w:hint="eastAsia"/>
        </w:rPr>
        <w:t>超声波氧气传感器模块是一款经济实用型，用于测量二元气体中氧气流量和浓度的传感器。具有采用扩散式气体检测方式,数据更加平稳有效、抗噪音能力更强;体积小巧、进出气方向不限、宽电压供电等特点，广泛用于氧气检测仪和制氧机、制氧舱、呼吸机等氧气设备。</w:t>
      </w:r>
    </w:p>
    <w:p>
      <w:pPr>
        <w:ind w:firstLine="480"/>
        <w:rPr>
          <w:rFonts w:hint="eastAsia"/>
        </w:rPr>
      </w:pPr>
    </w:p>
    <w:p>
      <w:pPr>
        <w:pStyle w:val="12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无需二次校准</w:t>
      </w:r>
    </w:p>
    <w:p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精度高测量稳定</w:t>
      </w:r>
    </w:p>
    <w:p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全量程温度补偿</w:t>
      </w:r>
    </w:p>
    <w:p>
      <w:pPr>
        <w:pStyle w:val="12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浓度测量范围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0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0"/>
                <w:lang w:val="en-US" w:eastAsia="zh-CN" w:bidi="ar"/>
              </w:rPr>
              <w:t>%~</w:t>
            </w:r>
            <w:r>
              <w:rPr>
                <w:rFonts w:hint="eastAsia" w:ascii="宋体" w:hAnsi="宋体" w:cs="宋体"/>
                <w:kern w:val="2"/>
                <w:sz w:val="24"/>
                <w:szCs w:val="20"/>
                <w:lang w:val="en-US" w:eastAsia="zh-CN" w:bidi="ar"/>
              </w:rPr>
              <w:t>100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0"/>
                <w:lang w:val="en-US" w:eastAsia="zh-CN" w:bidi="ar"/>
              </w:rPr>
              <w:t>%（可定制）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功耗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kern w:val="2"/>
                <w:sz w:val="24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0"/>
                <w:lang w:val="en-US" w:eastAsia="zh-CN" w:bidi="ar"/>
              </w:rPr>
              <w:t>0.048-0.05W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浓度分辨率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0"/>
                <w:lang w:val="en-US" w:eastAsia="zh-CN" w:bidi="ar"/>
              </w:rPr>
              <w:t>0.1%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浓度测量精度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±1.8%FS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流量检测范围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0-10L/min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流量检测精度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±</w:t>
            </w:r>
            <w:r>
              <w:rPr>
                <w:rFonts w:hint="eastAsia"/>
                <w:szCs w:val="22"/>
              </w:rPr>
              <w:t>0.2L/min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数字量输出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</w:rPr>
              <w:t>USART</w:t>
            </w:r>
            <w:r>
              <w:rPr>
                <w:rFonts w:hint="eastAsia"/>
                <w:szCs w:val="22"/>
                <w:lang w:val="en-US" w:eastAsia="zh-CN"/>
              </w:rPr>
              <w:t>通信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工作电压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12V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检测周期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500ms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 xml:space="preserve">需氧量 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无腐蚀无凝结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工作温度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  <w:lang w:val="en-US" w:eastAsia="zh-CN"/>
              </w:rPr>
              <w:t>0</w:t>
            </w:r>
            <w:r>
              <w:rPr>
                <w:rFonts w:hint="eastAsia"/>
                <w:szCs w:val="22"/>
              </w:rPr>
              <w:t>-</w:t>
            </w:r>
            <w:r>
              <w:rPr>
                <w:rFonts w:hint="eastAsia"/>
                <w:szCs w:val="22"/>
                <w:lang w:val="en-US" w:eastAsia="zh-CN"/>
              </w:rPr>
              <w:t>70</w:t>
            </w:r>
            <w:r>
              <w:rPr>
                <w:rFonts w:hint="eastAsia"/>
                <w:szCs w:val="22"/>
              </w:rPr>
              <w:t>°C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贮存温度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-40~85°C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相对湿度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0-99%无凝结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工作电流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＜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4.5</w:t>
            </w:r>
            <w:r>
              <w:rPr>
                <w:rFonts w:hint="eastAsia"/>
                <w:color w:val="000000"/>
                <w:szCs w:val="22"/>
              </w:rPr>
              <w:t>mA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通讯协议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  <w:lang w:val="en-US" w:eastAsia="zh-CN"/>
              </w:rPr>
              <w:t>Modbus通信协议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稳定时间</w:t>
            </w: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&lt;20s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b/>
                <w:szCs w:val="22"/>
                <w:lang w:val="en-US" w:eastAsia="zh-CN"/>
              </w:rPr>
            </w:pP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</w:p>
        </w:tc>
      </w:tr>
    </w:tbl>
    <w:p>
      <w:pPr>
        <w:pStyle w:val="12"/>
        <w:widowControl/>
        <w:numPr>
          <w:ilvl w:val="1"/>
          <w:numId w:val="1"/>
        </w:numPr>
        <w:ind w:firstLineChars="0"/>
        <w:jc w:val="left"/>
        <w:rPr>
          <w:rFonts w:hint="default" w:ascii="黑体" w:hAnsi="黑体" w:eastAsia="黑体" w:cs="黑体"/>
          <w:sz w:val="30"/>
          <w:szCs w:val="30"/>
          <w:lang w:val="en-US"/>
        </w:rPr>
      </w:pPr>
      <w:r>
        <w:rPr>
          <w:rFonts w:hint="eastAsia" w:ascii="黑体" w:hAnsi="黑体" w:eastAsia="黑体" w:cs="黑体"/>
          <w:sz w:val="30"/>
          <w:szCs w:val="30"/>
        </w:rPr>
        <w:t>引脚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定义</w:t>
      </w:r>
    </w:p>
    <w:p>
      <w:pPr>
        <w:pStyle w:val="12"/>
        <w:widowControl/>
        <w:numPr>
          <w:ilvl w:val="0"/>
          <w:numId w:val="0"/>
        </w:numPr>
        <w:ind w:leftChars="0"/>
        <w:jc w:val="left"/>
      </w:pPr>
      <w:bookmarkStart w:id="0" w:name="_GoBack"/>
      <w:bookmarkEnd w:id="0"/>
    </w:p>
    <w:p>
      <w:pPr>
        <w:pStyle w:val="12"/>
        <w:widowControl/>
        <w:numPr>
          <w:ilvl w:val="0"/>
          <w:numId w:val="0"/>
        </w:numPr>
        <w:ind w:leftChars="0"/>
        <w:jc w:val="left"/>
      </w:pPr>
    </w:p>
    <w:p>
      <w:pPr>
        <w:pStyle w:val="12"/>
        <w:widowControl/>
        <w:numPr>
          <w:ilvl w:val="0"/>
          <w:numId w:val="0"/>
        </w:numPr>
        <w:ind w:leftChars="0"/>
        <w:jc w:val="left"/>
      </w:pPr>
    </w:p>
    <w:p>
      <w:pPr>
        <w:pStyle w:val="12"/>
        <w:widowControl/>
        <w:numPr>
          <w:ilvl w:val="0"/>
          <w:numId w:val="0"/>
        </w:numPr>
        <w:ind w:leftChars="0"/>
        <w:jc w:val="left"/>
      </w:pPr>
    </w:p>
    <w:p>
      <w:pPr>
        <w:pStyle w:val="12"/>
        <w:widowControl/>
        <w:numPr>
          <w:ilvl w:val="0"/>
          <w:numId w:val="0"/>
        </w:numPr>
        <w:ind w:leftChars="0"/>
        <w:jc w:val="left"/>
      </w:pPr>
    </w:p>
    <w:p>
      <w:pPr>
        <w:pStyle w:val="12"/>
        <w:widowControl/>
        <w:numPr>
          <w:ilvl w:val="0"/>
          <w:numId w:val="0"/>
        </w:numPr>
        <w:ind w:leftChars="0"/>
        <w:jc w:val="left"/>
      </w:pPr>
    </w:p>
    <w:p>
      <w:pPr>
        <w:pStyle w:val="12"/>
        <w:widowControl/>
        <w:numPr>
          <w:ilvl w:val="0"/>
          <w:numId w:val="0"/>
        </w:numPr>
        <w:ind w:leftChars="0"/>
        <w:jc w:val="left"/>
      </w:pPr>
    </w:p>
    <w:p>
      <w:pPr>
        <w:pStyle w:val="12"/>
        <w:widowControl/>
        <w:numPr>
          <w:ilvl w:val="0"/>
          <w:numId w:val="0"/>
        </w:numPr>
        <w:ind w:leftChars="0"/>
        <w:jc w:val="left"/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269230" cy="1979930"/>
            <wp:effectExtent l="0" t="0" r="7620" b="1270"/>
            <wp:wrapTopAndBottom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8"/>
        <w:tblpPr w:leftFromText="180" w:rightFromText="180" w:vertAnchor="text" w:tblpXSpec="left" w:tblpY="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2"/>
        <w:gridCol w:w="16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38" w:type="dxa"/>
            <w:gridSpan w:val="2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vertAlign w:val="baseline"/>
                <w:lang w:val="en-US" w:eastAsia="zh-CN"/>
              </w:rPr>
              <w:t>J1接口功能：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2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1696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VCC电源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2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2</w:t>
            </w:r>
          </w:p>
        </w:tc>
        <w:tc>
          <w:tcPr>
            <w:tcW w:w="1696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备用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2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3</w:t>
            </w:r>
          </w:p>
        </w:tc>
        <w:tc>
          <w:tcPr>
            <w:tcW w:w="1696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END电源负</w:t>
            </w:r>
          </w:p>
        </w:tc>
      </w:tr>
    </w:tbl>
    <w:tbl>
      <w:tblPr>
        <w:tblStyle w:val="8"/>
        <w:tblpPr w:leftFromText="180" w:rightFromText="180" w:vertAnchor="text" w:horzAnchor="page" w:tblpX="5360" w:tblpY="5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2"/>
        <w:gridCol w:w="21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43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vertAlign w:val="baseline"/>
                <w:lang w:val="en-US" w:eastAsia="zh-CN"/>
              </w:rPr>
              <w:t>J</w:t>
            </w:r>
            <w:r>
              <w:rPr>
                <w:rFonts w:hint="eastAsia" w:ascii="宋体" w:hAnsi="宋体" w:cs="宋体"/>
                <w:b/>
                <w:bCs/>
                <w:sz w:val="18"/>
                <w:szCs w:val="18"/>
                <w:vertAlign w:val="baseli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vertAlign w:val="baseline"/>
                <w:lang w:val="en-US" w:eastAsia="zh-CN"/>
              </w:rPr>
              <w:t>接口功能：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21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VCC电源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2</w:t>
            </w:r>
          </w:p>
        </w:tc>
        <w:tc>
          <w:tcPr>
            <w:tcW w:w="21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TX 数据发送端口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3</w:t>
            </w:r>
          </w:p>
        </w:tc>
        <w:tc>
          <w:tcPr>
            <w:tcW w:w="21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RX接收数据端口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4</w:t>
            </w:r>
          </w:p>
        </w:tc>
        <w:tc>
          <w:tcPr>
            <w:tcW w:w="21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GND</w:t>
            </w:r>
          </w:p>
        </w:tc>
      </w:tr>
    </w:tbl>
    <w:p>
      <w:pPr>
        <w:pStyle w:val="12"/>
        <w:widowControl/>
        <w:numPr>
          <w:ilvl w:val="0"/>
          <w:numId w:val="0"/>
        </w:numPr>
        <w:ind w:leftChars="0"/>
        <w:jc w:val="left"/>
      </w:pPr>
    </w:p>
    <w:p>
      <w:pPr>
        <w:pStyle w:val="12"/>
        <w:widowControl/>
        <w:numPr>
          <w:ilvl w:val="0"/>
          <w:numId w:val="0"/>
        </w:numPr>
        <w:ind w:leftChars="0"/>
        <w:jc w:val="left"/>
        <w:rPr>
          <w:rFonts w:ascii="黑体" w:hAnsi="黑体" w:eastAsia="黑体" w:cs="黑体"/>
          <w:sz w:val="30"/>
          <w:szCs w:val="30"/>
        </w:rPr>
      </w:pPr>
    </w:p>
    <w:p>
      <w:pPr>
        <w:pStyle w:val="12"/>
        <w:widowControl/>
        <w:numPr>
          <w:ilvl w:val="0"/>
          <w:numId w:val="0"/>
        </w:numPr>
        <w:ind w:leftChars="0"/>
        <w:jc w:val="left"/>
        <w:rPr>
          <w:rFonts w:ascii="黑体" w:hAnsi="黑体" w:eastAsia="黑体" w:cs="黑体"/>
          <w:sz w:val="30"/>
          <w:szCs w:val="30"/>
        </w:rPr>
      </w:pPr>
    </w:p>
    <w:tbl>
      <w:tblPr>
        <w:tblStyle w:val="8"/>
        <w:tblpPr w:leftFromText="180" w:rightFromText="180" w:vertAnchor="text" w:horzAnchor="page" w:tblpX="1796" w:tblpY="2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2"/>
        <w:gridCol w:w="16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38" w:type="dxa"/>
            <w:gridSpan w:val="2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vertAlign w:val="baseline"/>
                <w:lang w:val="en-US" w:eastAsia="zh-CN"/>
              </w:rPr>
              <w:t>J2接口功能：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2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1696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VCC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2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2</w:t>
            </w:r>
          </w:p>
        </w:tc>
        <w:tc>
          <w:tcPr>
            <w:tcW w:w="1696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IO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2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3</w:t>
            </w:r>
          </w:p>
        </w:tc>
        <w:tc>
          <w:tcPr>
            <w:tcW w:w="1696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CLK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2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4</w:t>
            </w:r>
          </w:p>
        </w:tc>
        <w:tc>
          <w:tcPr>
            <w:tcW w:w="1696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RSET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2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5</w:t>
            </w:r>
          </w:p>
        </w:tc>
        <w:tc>
          <w:tcPr>
            <w:tcW w:w="1696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GND</w:t>
            </w:r>
          </w:p>
        </w:tc>
      </w:tr>
    </w:tbl>
    <w:tbl>
      <w:tblPr>
        <w:tblStyle w:val="8"/>
        <w:tblpPr w:leftFromText="180" w:rightFromText="180" w:vertAnchor="text" w:horzAnchor="page" w:tblpX="5336" w:tblpY="35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2"/>
        <w:gridCol w:w="21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43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vertAlign w:val="baseline"/>
                <w:lang w:val="en-US" w:eastAsia="zh-CN"/>
              </w:rPr>
              <w:t>J</w:t>
            </w:r>
            <w:r>
              <w:rPr>
                <w:rFonts w:hint="eastAsia" w:ascii="宋体" w:hAnsi="宋体" w:cs="宋体"/>
                <w:b/>
                <w:bCs/>
                <w:sz w:val="18"/>
                <w:szCs w:val="18"/>
                <w:vertAlign w:val="baseli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vertAlign w:val="baseline"/>
                <w:lang w:val="en-US" w:eastAsia="zh-CN"/>
              </w:rPr>
              <w:t>接口功能：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21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VCC电源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2</w:t>
            </w:r>
          </w:p>
        </w:tc>
        <w:tc>
          <w:tcPr>
            <w:tcW w:w="21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TX 数据发送端口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3</w:t>
            </w:r>
          </w:p>
        </w:tc>
        <w:tc>
          <w:tcPr>
            <w:tcW w:w="21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RX接收数据端口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4</w:t>
            </w:r>
          </w:p>
        </w:tc>
        <w:tc>
          <w:tcPr>
            <w:tcW w:w="21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GND</w:t>
            </w:r>
          </w:p>
        </w:tc>
      </w:tr>
    </w:tbl>
    <w:p>
      <w:pPr>
        <w:pStyle w:val="12"/>
        <w:widowControl/>
        <w:numPr>
          <w:ilvl w:val="0"/>
          <w:numId w:val="0"/>
        </w:numPr>
        <w:ind w:leftChars="0"/>
        <w:jc w:val="left"/>
        <w:rPr>
          <w:rFonts w:ascii="黑体" w:hAnsi="黑体" w:eastAsia="黑体" w:cs="黑体"/>
          <w:sz w:val="30"/>
          <w:szCs w:val="30"/>
        </w:rPr>
      </w:pPr>
    </w:p>
    <w:p>
      <w:pPr>
        <w:pStyle w:val="12"/>
        <w:widowControl/>
        <w:numPr>
          <w:ilvl w:val="0"/>
          <w:numId w:val="0"/>
        </w:numPr>
        <w:ind w:leftChars="0"/>
        <w:jc w:val="left"/>
        <w:rPr>
          <w:rFonts w:ascii="黑体" w:hAnsi="黑体" w:eastAsia="黑体" w:cs="黑体"/>
          <w:sz w:val="30"/>
          <w:szCs w:val="30"/>
        </w:rPr>
      </w:pPr>
    </w:p>
    <w:p>
      <w:pPr>
        <w:pStyle w:val="12"/>
        <w:widowControl/>
        <w:numPr>
          <w:ilvl w:val="0"/>
          <w:numId w:val="0"/>
        </w:numPr>
        <w:ind w:leftChars="0"/>
        <w:jc w:val="left"/>
        <w:rPr>
          <w:rFonts w:ascii="黑体" w:hAnsi="黑体" w:eastAsia="黑体" w:cs="黑体"/>
          <w:sz w:val="30"/>
          <w:szCs w:val="30"/>
        </w:rPr>
      </w:pPr>
    </w:p>
    <w:p>
      <w:pPr>
        <w:pStyle w:val="12"/>
        <w:widowControl/>
        <w:numPr>
          <w:ilvl w:val="0"/>
          <w:numId w:val="0"/>
        </w:numPr>
        <w:ind w:leftChars="0"/>
        <w:jc w:val="left"/>
        <w:rPr>
          <w:rFonts w:ascii="黑体" w:hAnsi="黑体" w:eastAsia="黑体" w:cs="黑体"/>
          <w:sz w:val="30"/>
          <w:szCs w:val="30"/>
        </w:rPr>
      </w:pPr>
    </w:p>
    <w:p>
      <w:pPr>
        <w:pStyle w:val="12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drawing>
          <wp:inline distT="0" distB="0" distL="114300" distR="114300">
            <wp:extent cx="5267960" cy="2194560"/>
            <wp:effectExtent l="0" t="0" r="8890" b="1524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1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hint="default" w:cs="黑体" w:asciiTheme="minorEastAsia" w:hAnsiTheme="minorEastAsia" w:eastAsiaTheme="minorEastAsia"/>
          <w:kern w:val="0"/>
          <w:szCs w:val="24"/>
          <w:lang w:val="en-US" w:eastAsia="zh-CN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</w:t>
      </w:r>
      <w:r>
        <w:rPr>
          <w:rFonts w:hint="eastAsia" w:cs="黑体" w:asciiTheme="minorEastAsia" w:hAnsiTheme="minorEastAsia" w:eastAsiaTheme="minorEastAsia"/>
          <w:kern w:val="0"/>
          <w:szCs w:val="24"/>
          <w:lang w:val="en-US" w:eastAsia="zh-CN"/>
        </w:rPr>
        <w:t>串口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通讯方式</w:t>
      </w:r>
      <w:r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  <w:t>，</w:t>
      </w:r>
      <w:r>
        <w:rPr>
          <w:rFonts w:hint="eastAsia" w:cs="黑体" w:asciiTheme="minorEastAsia" w:hAnsiTheme="minorEastAsia" w:eastAsiaTheme="minorEastAsia"/>
          <w:kern w:val="0"/>
          <w:szCs w:val="24"/>
          <w:lang w:val="en-US" w:eastAsia="zh-CN"/>
        </w:rPr>
        <w:t>使用标准的Modbus通信协议.</w:t>
      </w:r>
    </w:p>
    <w:p>
      <w:pPr>
        <w:widowControl/>
        <w:rPr>
          <w:rFonts w:hint="eastAsia" w:ascii="黑体" w:hAnsi="黑体" w:eastAsia="黑体" w:cs="黑体"/>
          <w:kern w:val="0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通讯</w:t>
      </w:r>
      <w:r>
        <w:rPr>
          <w:rFonts w:hint="eastAsia" w:ascii="黑体" w:hAnsi="黑体" w:eastAsia="黑体" w:cs="黑体"/>
          <w:kern w:val="0"/>
          <w:sz w:val="30"/>
          <w:szCs w:val="30"/>
          <w:lang w:val="en-US" w:eastAsia="zh-CN"/>
        </w:rPr>
        <w:t>协议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4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4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4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4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4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4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4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4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4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4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4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4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4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4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4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4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4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4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4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4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4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4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4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4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</w:t>
            </w:r>
            <w:r>
              <w:rPr>
                <w:rFonts w:hint="eastAsia"/>
                <w:szCs w:val="22"/>
                <w:lang w:val="en-US" w:eastAsia="zh-CN"/>
              </w:rPr>
              <w:t>0</w:t>
            </w:r>
            <w:r>
              <w:rPr>
                <w:rFonts w:hint="eastAsia"/>
                <w:szCs w:val="22"/>
              </w:rPr>
              <w:t>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Cs w:val="22"/>
                <w:lang w:eastAsia="zh-CN"/>
              </w:rPr>
            </w:pPr>
            <w:r>
              <w:rPr>
                <w:rFonts w:hint="eastAsia"/>
                <w:szCs w:val="22"/>
              </w:rPr>
              <w:t>4000</w:t>
            </w:r>
            <w:r>
              <w:rPr>
                <w:rFonts w:hint="eastAsia"/>
                <w:szCs w:val="22"/>
                <w:lang w:val="en-US" w:eastAsia="zh-CN"/>
              </w:rPr>
              <w:t>0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  <w:lang w:val="en-US" w:eastAsia="zh-CN"/>
              </w:rPr>
              <w:t>温度</w:t>
            </w:r>
            <w:r>
              <w:rPr>
                <w:rFonts w:hint="eastAsia"/>
                <w:szCs w:val="22"/>
              </w:rPr>
              <w:t>（单位</w:t>
            </w:r>
            <w:r>
              <w:rPr>
                <w:rFonts w:hint="eastAsia"/>
                <w:szCs w:val="22"/>
                <w:lang w:val="en-US" w:eastAsia="zh-CN"/>
              </w:rPr>
              <w:t>℃</w:t>
            </w:r>
            <w:r>
              <w:rPr>
                <w:rFonts w:hint="eastAsia"/>
                <w:szCs w:val="22"/>
              </w:rPr>
              <w:t>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</w:trPr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0001H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40001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流速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</w:t>
            </w:r>
            <w:r>
              <w:rPr>
                <w:rFonts w:hint="eastAsia"/>
                <w:szCs w:val="22"/>
                <w:lang w:val="en-US" w:eastAsia="zh-CN"/>
              </w:rPr>
              <w:t>2</w:t>
            </w:r>
            <w:r>
              <w:rPr>
                <w:rFonts w:hint="eastAsia"/>
                <w:szCs w:val="22"/>
              </w:rPr>
              <w:t>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40002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氧气浓度（百分比）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/>
                <w:szCs w:val="22"/>
              </w:rPr>
              <w:t>0</w:t>
            </w:r>
            <w:r>
              <w:rPr>
                <w:rFonts w:hint="eastAsia"/>
                <w:szCs w:val="22"/>
                <w:lang w:val="en-US" w:eastAsia="zh-CN"/>
              </w:rPr>
              <w:t>10</w:t>
            </w:r>
            <w:r>
              <w:rPr>
                <w:rFonts w:hint="eastAsia"/>
                <w:szCs w:val="22"/>
              </w:rPr>
              <w:t>0H</w:t>
            </w:r>
          </w:p>
        </w:tc>
        <w:tc>
          <w:tcPr>
            <w:tcW w:w="992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/>
                <w:szCs w:val="22"/>
              </w:rPr>
              <w:t>4010</w:t>
            </w:r>
            <w:r>
              <w:rPr>
                <w:rFonts w:hint="eastAsia"/>
                <w:szCs w:val="22"/>
                <w:lang w:val="en-US" w:eastAsia="zh-CN"/>
              </w:rPr>
              <w:t>0</w:t>
            </w:r>
          </w:p>
        </w:tc>
        <w:tc>
          <w:tcPr>
            <w:tcW w:w="2977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/>
                <w:szCs w:val="22"/>
              </w:rPr>
              <w:t>4010</w:t>
            </w:r>
            <w:r>
              <w:rPr>
                <w:rFonts w:hint="eastAsia"/>
                <w:szCs w:val="22"/>
                <w:lang w:val="en-US" w:eastAsia="zh-CN"/>
              </w:rPr>
              <w:t>1</w:t>
            </w:r>
          </w:p>
        </w:tc>
        <w:tc>
          <w:tcPr>
            <w:tcW w:w="2977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hint="eastAsia" w:ascii="黑体" w:hAnsi="黑体" w:eastAsia="黑体" w:cs="黑体"/>
          <w:szCs w:val="24"/>
          <w:lang w:eastAsia="zh-CN"/>
        </w:rPr>
      </w:pPr>
      <w:r>
        <w:rPr>
          <w:rFonts w:hint="eastAsia" w:ascii="黑体" w:hAnsi="黑体" w:eastAsia="黑体" w:cs="黑体"/>
          <w:szCs w:val="24"/>
        </w:rPr>
        <w:t>（1）读取设备</w:t>
      </w:r>
      <w:r>
        <w:rPr>
          <w:rFonts w:hint="eastAsia" w:ascii="黑体" w:hAnsi="黑体" w:eastAsia="黑体" w:cs="黑体"/>
          <w:szCs w:val="24"/>
          <w:lang w:val="en-US" w:eastAsia="zh-CN"/>
        </w:rPr>
        <w:t>寄存器</w:t>
      </w:r>
      <w:r>
        <w:rPr>
          <w:rFonts w:hint="eastAsia" w:ascii="黑体" w:hAnsi="黑体" w:eastAsia="黑体" w:cs="黑体"/>
          <w:szCs w:val="24"/>
        </w:rPr>
        <w:t>地址0x0</w:t>
      </w:r>
      <w:r>
        <w:rPr>
          <w:rFonts w:hint="eastAsia" w:ascii="黑体" w:hAnsi="黑体" w:eastAsia="黑体" w:cs="黑体"/>
          <w:szCs w:val="24"/>
          <w:lang w:val="en-US" w:eastAsia="zh-CN"/>
        </w:rPr>
        <w:t>0</w:t>
      </w:r>
      <w:r>
        <w:rPr>
          <w:rFonts w:hint="eastAsia" w:ascii="黑体" w:hAnsi="黑体" w:eastAsia="黑体" w:cs="黑体"/>
          <w:szCs w:val="24"/>
        </w:rPr>
        <w:t>的</w:t>
      </w:r>
      <w:r>
        <w:rPr>
          <w:rFonts w:hint="eastAsia" w:ascii="黑体" w:hAnsi="黑体" w:eastAsia="黑体" w:cs="黑体"/>
          <w:szCs w:val="24"/>
          <w:lang w:val="en-US" w:eastAsia="zh-CN"/>
        </w:rPr>
        <w:t>数值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Cs w:val="22"/>
                <w:lang w:eastAsia="zh-CN"/>
              </w:rPr>
            </w:pPr>
            <w:r>
              <w:rPr>
                <w:rFonts w:hint="eastAsia"/>
                <w:szCs w:val="22"/>
              </w:rPr>
              <w:t>0x00,0x0</w:t>
            </w:r>
            <w:r>
              <w:rPr>
                <w:rFonts w:hint="eastAsia"/>
                <w:szCs w:val="22"/>
                <w:lang w:val="en-US" w:eastAsia="zh-CN"/>
              </w:rPr>
              <w:t>0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</w:t>
            </w:r>
            <w:r>
              <w:rPr>
                <w:rFonts w:hint="eastAsia"/>
                <w:szCs w:val="22"/>
                <w:lang w:val="en-US" w:eastAsia="zh-CN"/>
              </w:rPr>
              <w:t>8</w:t>
            </w:r>
            <w:r>
              <w:rPr>
                <w:rFonts w:hint="eastAsia"/>
                <w:szCs w:val="22"/>
              </w:rPr>
              <w:t>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</w:rPr>
              <w:t>0x0</w:t>
            </w:r>
            <w:r>
              <w:rPr>
                <w:rFonts w:hint="eastAsia"/>
                <w:szCs w:val="22"/>
                <w:lang w:val="en-US" w:eastAsia="zh-CN"/>
              </w:rPr>
              <w:t>A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</w:rPr>
              <w:t>0x0</w:t>
            </w:r>
            <w:r>
              <w:rPr>
                <w:rFonts w:hint="eastAsia"/>
                <w:szCs w:val="22"/>
                <w:lang w:val="en-US" w:eastAsia="zh-CN"/>
              </w:rPr>
              <w:t>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</w:rPr>
              <w:t>0x00,0x</w:t>
            </w:r>
            <w:r>
              <w:rPr>
                <w:rFonts w:hint="eastAsia"/>
                <w:szCs w:val="22"/>
                <w:lang w:val="en-US" w:eastAsia="zh-CN"/>
              </w:rPr>
              <w:t>D4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</w:t>
            </w:r>
            <w:r>
              <w:rPr>
                <w:rFonts w:hint="eastAsia"/>
                <w:szCs w:val="22"/>
                <w:lang w:val="en-US" w:eastAsia="zh-CN"/>
              </w:rPr>
              <w:t>B</w:t>
            </w:r>
            <w:r>
              <w:rPr>
                <w:rFonts w:hint="eastAsia"/>
                <w:szCs w:val="22"/>
              </w:rPr>
              <w:t>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</w:rPr>
              <w:t>0x</w:t>
            </w:r>
            <w:r>
              <w:rPr>
                <w:rFonts w:hint="eastAsia"/>
                <w:szCs w:val="22"/>
                <w:lang w:val="en-US" w:eastAsia="zh-CN"/>
              </w:rPr>
              <w:t>1B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  <w:lang w:val="en-US" w:eastAsia="zh-CN"/>
        </w:rPr>
        <w:t>温度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:</w:t>
      </w:r>
    </w:p>
    <w:p>
      <w:pPr>
        <w:pStyle w:val="2"/>
        <w:spacing w:after="0" w:line="320" w:lineRule="exact"/>
        <w:ind w:firstLine="480"/>
        <w:rPr>
          <w:rFonts w:hint="eastAsia" w:ascii="宋体" w:hAnsi="宋体" w:cs="宋体"/>
          <w:bCs/>
          <w:lang w:val="en-US" w:eastAsia="zh-CN"/>
        </w:rPr>
      </w:pPr>
      <w:r>
        <w:rPr>
          <w:rFonts w:hint="eastAsia" w:cs="黑体" w:asciiTheme="minorEastAsia" w:hAnsiTheme="minorEastAsia" w:eastAsiaTheme="minorEastAsia"/>
          <w:szCs w:val="24"/>
        </w:rPr>
        <w:t>0x00 0x</w:t>
      </w:r>
      <w:r>
        <w:rPr>
          <w:rFonts w:hint="eastAsia" w:cs="黑体" w:asciiTheme="minorEastAsia" w:hAnsiTheme="minorEastAsia" w:eastAsiaTheme="minorEastAsia"/>
          <w:szCs w:val="24"/>
          <w:lang w:val="en-US" w:eastAsia="zh-CN"/>
        </w:rPr>
        <w:t>D4</w:t>
      </w:r>
      <w:r>
        <w:rPr>
          <w:rFonts w:hint="eastAsia" w:cs="黑体" w:asciiTheme="minorEastAsia" w:hAnsiTheme="minorEastAsia" w:eastAsiaTheme="minorEastAsia"/>
          <w:szCs w:val="24"/>
        </w:rPr>
        <w:t>（16进制）=</w:t>
      </w:r>
      <w:r>
        <w:rPr>
          <w:rFonts w:hint="eastAsia" w:cs="黑体" w:asciiTheme="minorEastAsia" w:hAnsiTheme="minorEastAsia" w:eastAsiaTheme="minorEastAsia"/>
          <w:szCs w:val="24"/>
          <w:lang w:val="en-US" w:eastAsia="zh-CN"/>
        </w:rPr>
        <w:t>212</w:t>
      </w:r>
      <w:r>
        <w:rPr>
          <w:rFonts w:hint="eastAsia" w:cs="黑体" w:asciiTheme="minorEastAsia" w:hAnsiTheme="minorEastAsia" w:eastAsiaTheme="minorEastAsia"/>
          <w:szCs w:val="24"/>
        </w:rPr>
        <w:t>（10进制）</w:t>
      </w:r>
      <w:r>
        <w:rPr>
          <w:rFonts w:hint="eastAsia" w:ascii="宋体" w:hAnsi="宋体" w:cs="宋体"/>
          <w:bCs/>
        </w:rPr>
        <w:t>=&gt;</w:t>
      </w:r>
      <w:r>
        <w:rPr>
          <w:rFonts w:hint="eastAsia" w:ascii="宋体" w:hAnsi="宋体" w:cs="宋体"/>
          <w:bCs/>
          <w:lang w:val="en-US" w:eastAsia="zh-CN"/>
        </w:rPr>
        <w:t>温度</w:t>
      </w:r>
      <w:r>
        <w:rPr>
          <w:rFonts w:hint="eastAsia" w:ascii="宋体" w:hAnsi="宋体" w:cs="宋体"/>
          <w:bCs/>
        </w:rPr>
        <w:t>=</w:t>
      </w:r>
      <w:r>
        <w:rPr>
          <w:rFonts w:hint="eastAsia" w:ascii="宋体" w:hAnsi="宋体" w:cs="宋体"/>
          <w:bCs/>
          <w:lang w:val="en-US" w:eastAsia="zh-CN"/>
        </w:rPr>
        <w:t>21.2℃</w:t>
      </w:r>
    </w:p>
    <w:p>
      <w:pPr>
        <w:pStyle w:val="2"/>
        <w:spacing w:after="0" w:line="320" w:lineRule="exact"/>
        <w:ind w:firstLine="480"/>
        <w:rPr>
          <w:rFonts w:hint="eastAsia" w:ascii="宋体" w:hAnsi="宋体" w:cs="宋体"/>
          <w:bCs/>
          <w:lang w:val="en-US" w:eastAsia="zh-CN"/>
        </w:rPr>
      </w:pPr>
    </w:p>
    <w:p>
      <w:pPr>
        <w:widowControl/>
        <w:jc w:val="left"/>
        <w:rPr>
          <w:rFonts w:hint="eastAsia" w:ascii="黑体" w:hAnsi="黑体" w:eastAsia="黑体" w:cs="黑体"/>
          <w:szCs w:val="24"/>
          <w:lang w:eastAsia="zh-CN"/>
        </w:rPr>
      </w:pPr>
      <w:r>
        <w:rPr>
          <w:rFonts w:hint="eastAsia" w:ascii="黑体" w:hAnsi="黑体" w:eastAsia="黑体" w:cs="黑体"/>
          <w:szCs w:val="24"/>
        </w:rPr>
        <w:t>（</w:t>
      </w:r>
      <w:r>
        <w:rPr>
          <w:rFonts w:hint="eastAsia" w:ascii="黑体" w:hAnsi="黑体" w:eastAsia="黑体" w:cs="黑体"/>
          <w:szCs w:val="24"/>
          <w:lang w:val="en-US" w:eastAsia="zh-CN"/>
        </w:rPr>
        <w:t>2</w:t>
      </w:r>
      <w:r>
        <w:rPr>
          <w:rFonts w:hint="eastAsia" w:ascii="黑体" w:hAnsi="黑体" w:eastAsia="黑体" w:cs="黑体"/>
          <w:szCs w:val="24"/>
        </w:rPr>
        <w:t>）读取设备</w:t>
      </w:r>
      <w:r>
        <w:rPr>
          <w:rFonts w:hint="eastAsia" w:ascii="黑体" w:hAnsi="黑体" w:eastAsia="黑体" w:cs="黑体"/>
          <w:szCs w:val="24"/>
          <w:lang w:val="en-US" w:eastAsia="zh-CN"/>
        </w:rPr>
        <w:t>寄存器</w:t>
      </w:r>
      <w:r>
        <w:rPr>
          <w:rFonts w:hint="eastAsia" w:ascii="黑体" w:hAnsi="黑体" w:eastAsia="黑体" w:cs="黑体"/>
          <w:szCs w:val="24"/>
        </w:rPr>
        <w:t>地址0x0</w:t>
      </w:r>
      <w:r>
        <w:rPr>
          <w:rFonts w:hint="eastAsia" w:ascii="黑体" w:hAnsi="黑体" w:eastAsia="黑体" w:cs="黑体"/>
          <w:szCs w:val="24"/>
          <w:lang w:val="en-US" w:eastAsia="zh-CN"/>
        </w:rPr>
        <w:t>1</w:t>
      </w:r>
      <w:r>
        <w:rPr>
          <w:rFonts w:hint="eastAsia" w:ascii="黑体" w:hAnsi="黑体" w:eastAsia="黑体" w:cs="黑体"/>
          <w:szCs w:val="24"/>
        </w:rPr>
        <w:t>的</w:t>
      </w:r>
      <w:r>
        <w:rPr>
          <w:rFonts w:hint="eastAsia" w:ascii="黑体" w:hAnsi="黑体" w:eastAsia="黑体" w:cs="黑体"/>
          <w:szCs w:val="24"/>
          <w:lang w:val="en-US" w:eastAsia="zh-CN"/>
        </w:rPr>
        <w:t>数值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Cs w:val="22"/>
                <w:lang w:eastAsia="zh-CN"/>
              </w:rPr>
            </w:pPr>
            <w:r>
              <w:rPr>
                <w:rFonts w:hint="eastAsia"/>
                <w:szCs w:val="22"/>
              </w:rPr>
              <w:t>0x00,0x0</w:t>
            </w:r>
            <w:r>
              <w:rPr>
                <w:rFonts w:hint="eastAsia"/>
                <w:szCs w:val="22"/>
                <w:lang w:val="en-US" w:eastAsia="zh-CN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/>
              </w:rPr>
            </w:pPr>
            <w:r>
              <w:rPr>
                <w:rFonts w:hint="eastAsia"/>
                <w:szCs w:val="22"/>
              </w:rPr>
              <w:t>0x</w:t>
            </w:r>
            <w:r>
              <w:rPr>
                <w:rFonts w:hint="eastAsia"/>
                <w:szCs w:val="22"/>
                <w:lang w:val="en-US" w:eastAsia="zh-CN"/>
              </w:rPr>
              <w:t>D5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</w:rPr>
              <w:t>0x</w:t>
            </w:r>
            <w:r>
              <w:rPr>
                <w:rFonts w:hint="eastAsia"/>
                <w:szCs w:val="22"/>
                <w:lang w:val="en-US" w:eastAsia="zh-CN"/>
              </w:rPr>
              <w:t>CA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</w:rPr>
              <w:t>0x0</w:t>
            </w:r>
            <w:r>
              <w:rPr>
                <w:rFonts w:hint="eastAsia"/>
                <w:szCs w:val="22"/>
                <w:lang w:val="en-US" w:eastAsia="zh-CN"/>
              </w:rPr>
              <w:t>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</w:rPr>
              <w:t>0x00,0x</w:t>
            </w:r>
            <w:r>
              <w:rPr>
                <w:rFonts w:hint="eastAsia"/>
                <w:szCs w:val="22"/>
                <w:lang w:val="en-US" w:eastAsia="zh-CN"/>
              </w:rPr>
              <w:t>21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</w:t>
            </w:r>
            <w:r>
              <w:rPr>
                <w:rFonts w:hint="eastAsia"/>
                <w:szCs w:val="22"/>
                <w:lang w:val="en-US" w:eastAsia="zh-CN"/>
              </w:rPr>
              <w:t>7</w:t>
            </w:r>
            <w:r>
              <w:rPr>
                <w:rFonts w:hint="eastAsia"/>
                <w:szCs w:val="22"/>
              </w:rPr>
              <w:t>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</w:rPr>
              <w:t>0x</w:t>
            </w:r>
            <w:r>
              <w:rPr>
                <w:rFonts w:hint="eastAsia"/>
                <w:szCs w:val="22"/>
                <w:lang w:val="en-US" w:eastAsia="zh-CN"/>
              </w:rPr>
              <w:t>5C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default"/>
          <w:vertAlign w:val="superscript"/>
          <w:lang w:val="en-US"/>
        </w:rPr>
      </w:pPr>
      <w:r>
        <w:rPr>
          <w:rFonts w:hint="eastAsia" w:cs="黑体" w:asciiTheme="minorEastAsia" w:hAnsiTheme="minorEastAsia" w:eastAsiaTheme="minorEastAsia"/>
          <w:szCs w:val="24"/>
        </w:rPr>
        <w:t>0x00 0x</w:t>
      </w:r>
      <w:r>
        <w:rPr>
          <w:rFonts w:hint="eastAsia" w:cs="黑体" w:asciiTheme="minorEastAsia" w:hAnsiTheme="minorEastAsia" w:eastAsiaTheme="minorEastAsia"/>
          <w:szCs w:val="24"/>
          <w:lang w:val="en-US" w:eastAsia="zh-CN"/>
        </w:rPr>
        <w:t>21</w:t>
      </w:r>
      <w:r>
        <w:rPr>
          <w:rFonts w:hint="eastAsia" w:cs="黑体" w:asciiTheme="minorEastAsia" w:hAnsiTheme="minorEastAsia" w:eastAsiaTheme="minorEastAsia"/>
          <w:szCs w:val="24"/>
        </w:rPr>
        <w:t>（16进制）=</w:t>
      </w:r>
      <w:r>
        <w:rPr>
          <w:rFonts w:hint="eastAsia" w:cs="黑体" w:asciiTheme="minorEastAsia" w:hAnsiTheme="minorEastAsia" w:eastAsiaTheme="minorEastAsia"/>
          <w:szCs w:val="24"/>
          <w:lang w:val="en-US" w:eastAsia="zh-CN"/>
        </w:rPr>
        <w:t>33</w:t>
      </w:r>
      <w:r>
        <w:rPr>
          <w:rFonts w:hint="eastAsia" w:cs="黑体" w:asciiTheme="minorEastAsia" w:hAnsiTheme="minorEastAsia" w:eastAsiaTheme="minorEastAsia"/>
          <w:szCs w:val="24"/>
        </w:rPr>
        <w:t>（10进制）</w:t>
      </w:r>
      <w:r>
        <w:rPr>
          <w:rFonts w:hint="eastAsia" w:ascii="宋体" w:hAnsi="宋体" w:cs="宋体"/>
          <w:bCs/>
        </w:rPr>
        <w:t>=&gt;</w:t>
      </w:r>
      <w:r>
        <w:rPr>
          <w:rFonts w:hint="eastAsia" w:ascii="宋体" w:hAnsi="宋体" w:cs="宋体"/>
          <w:bCs/>
          <w:lang w:val="en-US" w:eastAsia="zh-CN"/>
        </w:rPr>
        <w:t>流速</w:t>
      </w:r>
      <w:r>
        <w:rPr>
          <w:rFonts w:hint="eastAsia" w:ascii="宋体" w:hAnsi="宋体" w:cs="宋体"/>
          <w:bCs/>
        </w:rPr>
        <w:t>=</w:t>
      </w:r>
      <w:r>
        <w:rPr>
          <w:rFonts w:hint="eastAsia" w:ascii="宋体" w:hAnsi="宋体" w:cs="宋体"/>
          <w:bCs/>
          <w:lang w:val="en-US" w:eastAsia="zh-CN"/>
        </w:rPr>
        <w:t>3.3m/s</w:t>
      </w:r>
    </w:p>
    <w:p>
      <w:pPr>
        <w:widowControl/>
        <w:jc w:val="left"/>
        <w:rPr>
          <w:rFonts w:hint="eastAsia" w:ascii="黑体" w:hAnsi="黑体" w:eastAsia="黑体" w:cs="黑体"/>
          <w:szCs w:val="24"/>
          <w:lang w:eastAsia="zh-CN"/>
        </w:rPr>
      </w:pPr>
      <w:r>
        <w:rPr>
          <w:rFonts w:hint="eastAsia" w:ascii="黑体" w:hAnsi="黑体" w:eastAsia="黑体" w:cs="黑体"/>
          <w:szCs w:val="24"/>
        </w:rPr>
        <w:t>（</w:t>
      </w:r>
      <w:r>
        <w:rPr>
          <w:rFonts w:hint="eastAsia" w:ascii="黑体" w:hAnsi="黑体" w:eastAsia="黑体" w:cs="黑体"/>
          <w:szCs w:val="24"/>
          <w:lang w:val="en-US" w:eastAsia="zh-CN"/>
        </w:rPr>
        <w:t>3</w:t>
      </w:r>
      <w:r>
        <w:rPr>
          <w:rFonts w:hint="eastAsia" w:ascii="黑体" w:hAnsi="黑体" w:eastAsia="黑体" w:cs="黑体"/>
          <w:szCs w:val="24"/>
        </w:rPr>
        <w:t>）读取设备</w:t>
      </w:r>
      <w:r>
        <w:rPr>
          <w:rFonts w:hint="eastAsia" w:ascii="黑体" w:hAnsi="黑体" w:eastAsia="黑体" w:cs="黑体"/>
          <w:szCs w:val="24"/>
          <w:lang w:val="en-US" w:eastAsia="zh-CN"/>
        </w:rPr>
        <w:t>寄存器</w:t>
      </w:r>
      <w:r>
        <w:rPr>
          <w:rFonts w:hint="eastAsia" w:ascii="黑体" w:hAnsi="黑体" w:eastAsia="黑体" w:cs="黑体"/>
          <w:szCs w:val="24"/>
        </w:rPr>
        <w:t>地址0x0</w:t>
      </w:r>
      <w:r>
        <w:rPr>
          <w:rFonts w:hint="eastAsia" w:ascii="黑体" w:hAnsi="黑体" w:eastAsia="黑体" w:cs="黑体"/>
          <w:szCs w:val="24"/>
          <w:lang w:val="en-US" w:eastAsia="zh-CN"/>
        </w:rPr>
        <w:t>2</w:t>
      </w:r>
      <w:r>
        <w:rPr>
          <w:rFonts w:hint="eastAsia" w:ascii="黑体" w:hAnsi="黑体" w:eastAsia="黑体" w:cs="黑体"/>
          <w:szCs w:val="24"/>
        </w:rPr>
        <w:t>的</w:t>
      </w:r>
      <w:r>
        <w:rPr>
          <w:rFonts w:hint="eastAsia" w:ascii="黑体" w:hAnsi="黑体" w:eastAsia="黑体" w:cs="黑体"/>
          <w:szCs w:val="24"/>
          <w:lang w:val="en-US" w:eastAsia="zh-CN"/>
        </w:rPr>
        <w:t>数值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Cs w:val="22"/>
                <w:lang w:eastAsia="zh-CN"/>
              </w:rPr>
            </w:pPr>
            <w:r>
              <w:rPr>
                <w:rFonts w:hint="eastAsia"/>
                <w:szCs w:val="22"/>
              </w:rPr>
              <w:t>0x00,0x0</w:t>
            </w:r>
            <w:r>
              <w:rPr>
                <w:rFonts w:hint="eastAsia"/>
                <w:szCs w:val="22"/>
                <w:lang w:val="en-US" w:eastAsia="zh-CN"/>
              </w:rPr>
              <w:t>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/>
              </w:rPr>
            </w:pPr>
            <w:r>
              <w:rPr>
                <w:rFonts w:hint="eastAsia"/>
                <w:szCs w:val="22"/>
              </w:rPr>
              <w:t>0x</w:t>
            </w:r>
            <w:r>
              <w:rPr>
                <w:rFonts w:hint="eastAsia"/>
                <w:szCs w:val="22"/>
                <w:lang w:val="en-US" w:eastAsia="zh-CN"/>
              </w:rPr>
              <w:t>25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</w:rPr>
              <w:t>0x</w:t>
            </w:r>
            <w:r>
              <w:rPr>
                <w:rFonts w:hint="eastAsia"/>
                <w:szCs w:val="22"/>
                <w:lang w:val="en-US" w:eastAsia="zh-CN"/>
              </w:rPr>
              <w:t>CA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</w:rPr>
              <w:t>0x0</w:t>
            </w:r>
            <w:r>
              <w:rPr>
                <w:rFonts w:hint="eastAsia"/>
                <w:szCs w:val="22"/>
                <w:lang w:val="en-US" w:eastAsia="zh-CN"/>
              </w:rPr>
              <w:t>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</w:rPr>
              <w:t>0x00,0x</w:t>
            </w:r>
            <w:r>
              <w:rPr>
                <w:rFonts w:hint="eastAsia"/>
                <w:szCs w:val="22"/>
                <w:lang w:val="en-US" w:eastAsia="zh-CN"/>
              </w:rPr>
              <w:t>D1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</w:t>
            </w:r>
            <w:r>
              <w:rPr>
                <w:rFonts w:hint="eastAsia"/>
                <w:szCs w:val="22"/>
                <w:lang w:val="en-US" w:eastAsia="zh-CN"/>
              </w:rPr>
              <w:t>7</w:t>
            </w:r>
            <w:r>
              <w:rPr>
                <w:rFonts w:hint="eastAsia"/>
                <w:szCs w:val="22"/>
              </w:rPr>
              <w:t>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</w:rPr>
              <w:t>0x</w:t>
            </w:r>
            <w:r>
              <w:rPr>
                <w:rFonts w:hint="eastAsia"/>
                <w:szCs w:val="22"/>
                <w:lang w:val="en-US" w:eastAsia="zh-CN"/>
              </w:rPr>
              <w:t>18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default"/>
          <w:vertAlign w:val="superscript"/>
          <w:lang w:val="en-US"/>
        </w:rPr>
      </w:pPr>
      <w:r>
        <w:rPr>
          <w:rFonts w:hint="eastAsia" w:cs="黑体" w:asciiTheme="minorEastAsia" w:hAnsiTheme="minorEastAsia" w:eastAsiaTheme="minorEastAsia"/>
          <w:szCs w:val="24"/>
        </w:rPr>
        <w:t>0x00 0x</w:t>
      </w:r>
      <w:r>
        <w:rPr>
          <w:rFonts w:hint="eastAsia" w:cs="黑体" w:asciiTheme="minorEastAsia" w:hAnsiTheme="minorEastAsia" w:eastAsiaTheme="minorEastAsia"/>
          <w:szCs w:val="24"/>
          <w:lang w:val="en-US" w:eastAsia="zh-CN"/>
        </w:rPr>
        <w:t>D1</w:t>
      </w:r>
      <w:r>
        <w:rPr>
          <w:rFonts w:hint="eastAsia" w:cs="黑体" w:asciiTheme="minorEastAsia" w:hAnsiTheme="minorEastAsia" w:eastAsiaTheme="minorEastAsia"/>
          <w:szCs w:val="24"/>
        </w:rPr>
        <w:t>（16进制）=</w:t>
      </w:r>
      <w:r>
        <w:rPr>
          <w:rFonts w:hint="eastAsia" w:cs="黑体" w:asciiTheme="minorEastAsia" w:hAnsiTheme="minorEastAsia" w:eastAsiaTheme="minorEastAsia"/>
          <w:szCs w:val="24"/>
          <w:lang w:val="en-US" w:eastAsia="zh-CN"/>
        </w:rPr>
        <w:t>209</w:t>
      </w:r>
      <w:r>
        <w:rPr>
          <w:rFonts w:hint="eastAsia" w:cs="黑体" w:asciiTheme="minorEastAsia" w:hAnsiTheme="minorEastAsia" w:eastAsiaTheme="minorEastAsia"/>
          <w:szCs w:val="24"/>
        </w:rPr>
        <w:t>（10进制）</w:t>
      </w:r>
      <w:r>
        <w:rPr>
          <w:rFonts w:hint="eastAsia" w:ascii="宋体" w:hAnsi="宋体" w:cs="宋体"/>
          <w:bCs/>
        </w:rPr>
        <w:t>=&gt;</w:t>
      </w:r>
      <w:r>
        <w:rPr>
          <w:rFonts w:hint="eastAsia" w:ascii="宋体" w:hAnsi="宋体" w:cs="宋体"/>
          <w:bCs/>
          <w:lang w:val="en-US" w:eastAsia="zh-CN"/>
        </w:rPr>
        <w:t>氧气浓度</w:t>
      </w:r>
      <w:r>
        <w:rPr>
          <w:rFonts w:hint="eastAsia" w:ascii="宋体" w:hAnsi="宋体" w:cs="宋体"/>
          <w:bCs/>
        </w:rPr>
        <w:t>=</w:t>
      </w:r>
      <w:r>
        <w:rPr>
          <w:rFonts w:hint="eastAsia" w:ascii="宋体" w:hAnsi="宋体" w:cs="宋体"/>
          <w:bCs/>
          <w:lang w:val="en-US" w:eastAsia="zh-CN"/>
        </w:rPr>
        <w:t>20.9%</w:t>
      </w:r>
    </w:p>
    <w:p>
      <w:pPr>
        <w:pStyle w:val="2"/>
        <w:spacing w:after="0" w:line="320" w:lineRule="exact"/>
        <w:rPr>
          <w:rFonts w:hint="default" w:ascii="宋体" w:hAnsi="宋体" w:cs="宋体"/>
          <w:bCs/>
          <w:lang w:val="en-US" w:eastAsia="zh-CN"/>
        </w:rPr>
      </w:pP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</w:t>
      </w:r>
      <w:r>
        <w:rPr>
          <w:rFonts w:hint="eastAsia"/>
          <w:lang w:val="en-US" w:eastAsia="zh-CN"/>
        </w:rPr>
        <w:t>可逆</w:t>
      </w:r>
      <w:r>
        <w:rPr>
          <w:rFonts w:hint="eastAsia"/>
        </w:rPr>
        <w:t>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19C3377"/>
    <w:rsid w:val="08A24779"/>
    <w:rsid w:val="097052B8"/>
    <w:rsid w:val="09E02C76"/>
    <w:rsid w:val="0C1B1724"/>
    <w:rsid w:val="0D753876"/>
    <w:rsid w:val="0F72679D"/>
    <w:rsid w:val="10603B57"/>
    <w:rsid w:val="11640BC8"/>
    <w:rsid w:val="141018E8"/>
    <w:rsid w:val="149D7D53"/>
    <w:rsid w:val="15BF6AA8"/>
    <w:rsid w:val="172B071E"/>
    <w:rsid w:val="17A26955"/>
    <w:rsid w:val="1BCB37DD"/>
    <w:rsid w:val="1D14165B"/>
    <w:rsid w:val="1E314E45"/>
    <w:rsid w:val="1FB869F4"/>
    <w:rsid w:val="25CC665B"/>
    <w:rsid w:val="26F5542E"/>
    <w:rsid w:val="291C4CBF"/>
    <w:rsid w:val="291E65C5"/>
    <w:rsid w:val="29622A78"/>
    <w:rsid w:val="2A8F7C7E"/>
    <w:rsid w:val="2C364054"/>
    <w:rsid w:val="305719A2"/>
    <w:rsid w:val="31FE3384"/>
    <w:rsid w:val="32A6414B"/>
    <w:rsid w:val="334276B5"/>
    <w:rsid w:val="358168DA"/>
    <w:rsid w:val="37B72E50"/>
    <w:rsid w:val="39B573C5"/>
    <w:rsid w:val="3C79755A"/>
    <w:rsid w:val="4236308A"/>
    <w:rsid w:val="42E91BA5"/>
    <w:rsid w:val="437C1F13"/>
    <w:rsid w:val="441A4A9D"/>
    <w:rsid w:val="452B5651"/>
    <w:rsid w:val="45E66D14"/>
    <w:rsid w:val="473C3CA9"/>
    <w:rsid w:val="48A134FD"/>
    <w:rsid w:val="4908685C"/>
    <w:rsid w:val="4A273331"/>
    <w:rsid w:val="4EEB1572"/>
    <w:rsid w:val="50621F51"/>
    <w:rsid w:val="52104210"/>
    <w:rsid w:val="526B3F78"/>
    <w:rsid w:val="53D86F4D"/>
    <w:rsid w:val="556D1793"/>
    <w:rsid w:val="56471160"/>
    <w:rsid w:val="5675382F"/>
    <w:rsid w:val="5ADA20B4"/>
    <w:rsid w:val="5B117FD6"/>
    <w:rsid w:val="60C366DF"/>
    <w:rsid w:val="60F6538E"/>
    <w:rsid w:val="66A35C6E"/>
    <w:rsid w:val="692620A7"/>
    <w:rsid w:val="6D77012A"/>
    <w:rsid w:val="6E6D29C1"/>
    <w:rsid w:val="72A1647E"/>
    <w:rsid w:val="72B571BF"/>
    <w:rsid w:val="72B9167E"/>
    <w:rsid w:val="737147B4"/>
    <w:rsid w:val="75C57852"/>
    <w:rsid w:val="77D66C86"/>
    <w:rsid w:val="77D911B5"/>
    <w:rsid w:val="78D15B8D"/>
    <w:rsid w:val="797F24FB"/>
    <w:rsid w:val="7B0A3B39"/>
    <w:rsid w:val="7CD53CC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3"/>
    <w:qFormat/>
    <w:uiPriority w:val="0"/>
    <w:rPr>
      <w:sz w:val="18"/>
      <w:szCs w:val="18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Char"/>
    <w:basedOn w:val="9"/>
    <w:link w:val="5"/>
    <w:qFormat/>
    <w:uiPriority w:val="0"/>
    <w:rPr>
      <w:kern w:val="2"/>
      <w:sz w:val="18"/>
      <w:szCs w:val="18"/>
    </w:rPr>
  </w:style>
  <w:style w:type="character" w:customStyle="1" w:styleId="11">
    <w:name w:val="页脚 Char"/>
    <w:basedOn w:val="9"/>
    <w:link w:val="4"/>
    <w:qFormat/>
    <w:uiPriority w:val="0"/>
    <w:rPr>
      <w:kern w:val="2"/>
      <w:sz w:val="18"/>
      <w:szCs w:val="18"/>
    </w:rPr>
  </w:style>
  <w:style w:type="paragraph" w:styleId="12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3">
    <w:name w:val="批注框文本 Char"/>
    <w:basedOn w:val="9"/>
    <w:link w:val="3"/>
    <w:qFormat/>
    <w:uiPriority w:val="0"/>
    <w:rPr>
      <w:kern w:val="2"/>
      <w:sz w:val="18"/>
      <w:szCs w:val="18"/>
    </w:rPr>
  </w:style>
  <w:style w:type="paragraph" w:customStyle="1" w:styleId="14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0</TotalTime>
  <ScaleCrop>false</ScaleCrop>
  <LinksUpToDate>false</LinksUpToDate>
  <CharactersWithSpaces>2856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王秀安</cp:lastModifiedBy>
  <cp:lastPrinted>2020-05-22T08:02:00Z</cp:lastPrinted>
  <dcterms:modified xsi:type="dcterms:W3CDTF">2022-05-26T05:42:26Z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