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72"/>
        </w:rPr>
        <mc:AlternateContent>
          <mc:Choice Requires="wps">
            <w:drawing>
              <wp:anchor distT="0" distB="0" distL="114300" distR="114300" simplePos="0" relativeHeight="251660288" behindDoc="0" locked="0" layoutInCell="1" allowOverlap="1">
                <wp:simplePos x="0" y="0"/>
                <wp:positionH relativeFrom="column">
                  <wp:posOffset>289560</wp:posOffset>
                </wp:positionH>
                <wp:positionV relativeFrom="paragraph">
                  <wp:posOffset>-341630</wp:posOffset>
                </wp:positionV>
                <wp:extent cx="5829300" cy="3571875"/>
                <wp:effectExtent l="0" t="0" r="0" b="0"/>
                <wp:wrapNone/>
                <wp:docPr id="1" name="文本框 1"/>
                <wp:cNvGraphicFramePr/>
                <a:graphic xmlns:a="http://schemas.openxmlformats.org/drawingml/2006/main">
                  <a:graphicData uri="http://schemas.microsoft.com/office/word/2010/wordprocessingShape">
                    <wps:wsp>
                      <wps:cNvSpPr txBox="1"/>
                      <wps:spPr>
                        <a:xfrm>
                          <a:off x="1251585" y="563245"/>
                          <a:ext cx="5829300" cy="35718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4"/>
                              <w:tblW w:w="6663" w:type="dxa"/>
                              <w:tblInd w:w="108"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tcPr>
                                <w:p>
                                  <w:pPr>
                                    <w:jc w:val="center"/>
                                    <w:rPr>
                                      <w:rFonts w:hint="default"/>
                                      <w:b/>
                                      <w:bCs/>
                                      <w:sz w:val="72"/>
                                      <w:szCs w:val="72"/>
                                      <w:lang w:val="en-US"/>
                                    </w:rPr>
                                  </w:pPr>
                                  <w:r>
                                    <w:rPr>
                                      <w:rFonts w:hint="eastAsia"/>
                                      <w:b/>
                                      <w:bCs/>
                                      <w:sz w:val="72"/>
                                      <w:szCs w:val="72"/>
                                      <w:lang w:val="en-US" w:eastAsia="zh-CN"/>
                                    </w:rPr>
                                    <w:t>4G路由器</w:t>
                                  </w:r>
                                </w:p>
                              </w:tc>
                            </w:tr>
                            <w:tr>
                              <w:tblPrEx>
                                <w:tblCellMar>
                                  <w:top w:w="0" w:type="dxa"/>
                                  <w:left w:w="108" w:type="dxa"/>
                                  <w:bottom w:w="0" w:type="dxa"/>
                                  <w:right w:w="108" w:type="dxa"/>
                                </w:tblCellMar>
                              </w:tblPrEx>
                              <w:tc>
                                <w:tcPr>
                                  <w:tcW w:w="6663" w:type="dxa"/>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-4G-RT</w:t>
                                  </w:r>
                                </w:p>
                              </w:tc>
                            </w:tr>
                            <w:tr>
                              <w:tblPrEx>
                                <w:tblCellMar>
                                  <w:top w:w="0" w:type="dxa"/>
                                  <w:left w:w="108" w:type="dxa"/>
                                  <w:bottom w:w="0" w:type="dxa"/>
                                  <w:right w:w="108" w:type="dxa"/>
                                </w:tblCellMar>
                              </w:tblPrEx>
                              <w:tc>
                                <w:tcPr>
                                  <w:tcW w:w="6663" w:type="dxa"/>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8pt;margin-top:-26.9pt;height:281.25pt;width:459pt;z-index:251660288;mso-width-relative:page;mso-height-relative:page;" filled="f" stroked="f" coordsize="21600,21600" o:gfxdata="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8MZ6tNwAAAAKAQAADwAAAAAA&#10;AAABACAAAAAiAAAAZHJzL2Rvd25yZXYueG1sUEsBAhQAFAAAAAgAh07iQA0c/flIAgAAcgQAAA4A&#10;AAAAAAAAAQAgAAAAKwEAAGRycy9lMm9Eb2MueG1sUEsFBgAAAAAGAAYAWQEAAOUFAAAAAA==&#10;">
                <v:fill on="f" focussize="0,0"/>
                <v:stroke on="f" weight="0.5pt"/>
                <v:imagedata o:title=""/>
                <o:lock v:ext="edit" aspectratio="f"/>
                <v:textbox>
                  <w:txbxContent>
                    <w:tbl>
                      <w:tblPr>
                        <w:tblStyle w:val="4"/>
                        <w:tblW w:w="6663" w:type="dxa"/>
                        <w:tblInd w:w="108"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tcPr>
                          <w:p>
                            <w:pPr>
                              <w:jc w:val="center"/>
                              <w:rPr>
                                <w:rFonts w:hint="default"/>
                                <w:b/>
                                <w:bCs/>
                                <w:sz w:val="72"/>
                                <w:szCs w:val="72"/>
                                <w:lang w:val="en-US"/>
                              </w:rPr>
                            </w:pPr>
                            <w:r>
                              <w:rPr>
                                <w:rFonts w:hint="eastAsia"/>
                                <w:b/>
                                <w:bCs/>
                                <w:sz w:val="72"/>
                                <w:szCs w:val="72"/>
                                <w:lang w:val="en-US" w:eastAsia="zh-CN"/>
                              </w:rPr>
                              <w:t>4G路由器</w:t>
                            </w:r>
                          </w:p>
                        </w:tc>
                      </w:tr>
                      <w:tr>
                        <w:tblPrEx>
                          <w:tblCellMar>
                            <w:top w:w="0" w:type="dxa"/>
                            <w:left w:w="108" w:type="dxa"/>
                            <w:bottom w:w="0" w:type="dxa"/>
                            <w:right w:w="108" w:type="dxa"/>
                          </w:tblCellMar>
                        </w:tblPrEx>
                        <w:tc>
                          <w:tcPr>
                            <w:tcW w:w="6663" w:type="dxa"/>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-4G-RT</w:t>
                            </w:r>
                          </w:p>
                        </w:tc>
                      </w:tr>
                      <w:tr>
                        <w:tblPrEx>
                          <w:tblCellMar>
                            <w:top w:w="0" w:type="dxa"/>
                            <w:left w:w="108" w:type="dxa"/>
                            <w:bottom w:w="0" w:type="dxa"/>
                            <w:right w:w="108" w:type="dxa"/>
                          </w:tblCellMar>
                        </w:tblPrEx>
                        <w:tc>
                          <w:tcPr>
                            <w:tcW w:w="6663" w:type="dxa"/>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v:textbox>
              </v:shape>
            </w:pict>
          </mc:Fallback>
        </mc:AlternateContent>
      </w:r>
      <w:r>
        <w:rPr>
          <w:rFonts w:hint="default"/>
          <w:sz w:val="72"/>
          <w:szCs w:val="72"/>
          <w:lang w:val="en-US"/>
        </w:rPr>
        <w:drawing>
          <wp:anchor distT="0" distB="0" distL="114300" distR="114300" simplePos="0" relativeHeight="251659264" behindDoc="1" locked="0" layoutInCell="1" allowOverlap="1">
            <wp:simplePos x="0" y="0"/>
            <wp:positionH relativeFrom="page">
              <wp:posOffset>11430</wp:posOffset>
            </wp:positionH>
            <wp:positionV relativeFrom="page">
              <wp:posOffset>0</wp:posOffset>
            </wp:positionV>
            <wp:extent cx="7550150" cy="10664825"/>
            <wp:effectExtent l="0" t="0" r="12700" b="3175"/>
            <wp:wrapNone/>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50150" cy="10664825"/>
                    </a:xfrm>
                    <a:prstGeom prst="rect">
                      <a:avLst/>
                    </a:prstGeom>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本产品是我司所生产的一款超高性价比的多网口4G路由器，集成了多种网线技术，为设备提供先进的互联网连接和高速数据访问。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我司提供精讯云服务。这意味着可以通过远程公网运维路由器，并且可以通过精讯云平台直接远程打开路由器的配置界面进行界面化配置和查看运行状态，提供大规模、大范围的起到便捷、高效、快速的运维。基于丰富的硬件接口和强大的软件功能，用户可以凭借他快速搭建起自己的应用网络。</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路由器占用空间小，狭窄空间也可以完成部署。他帮助企业客户实现高效的大规模网络部署和管理。</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numPr>
          <w:ilvl w:val="0"/>
          <w:numId w:val="4"/>
        </w:numPr>
        <w:bidi w:val="0"/>
        <w:ind w:left="420" w:leftChars="0" w:hanging="420" w:firstLineChars="0"/>
        <w:rPr>
          <w:rFonts w:hint="eastAsia"/>
          <w:lang w:val="en-US" w:eastAsia="zh-CN"/>
        </w:rPr>
      </w:pPr>
      <w:r>
        <w:rPr>
          <w:rFonts w:hint="eastAsia"/>
          <w:lang w:val="en-US" w:eastAsia="zh-CN"/>
        </w:rPr>
        <w:t>全工业设计，金属外壳，防护等级IP30</w:t>
      </w:r>
    </w:p>
    <w:p>
      <w:pPr>
        <w:numPr>
          <w:ilvl w:val="0"/>
          <w:numId w:val="4"/>
        </w:numPr>
        <w:bidi w:val="0"/>
        <w:ind w:left="420" w:leftChars="0" w:hanging="420" w:firstLineChars="0"/>
        <w:rPr>
          <w:rFonts w:hint="eastAsia"/>
          <w:lang w:val="en-US" w:eastAsia="zh-CN"/>
        </w:rPr>
      </w:pPr>
      <w:r>
        <w:rPr>
          <w:rFonts w:hint="eastAsia"/>
          <w:lang w:val="en-US" w:eastAsia="zh-CN"/>
        </w:rPr>
        <w:t>支持水平桌面放置、挂耳式安装方式</w:t>
      </w:r>
    </w:p>
    <w:p>
      <w:pPr>
        <w:numPr>
          <w:ilvl w:val="0"/>
          <w:numId w:val="4"/>
        </w:numPr>
        <w:bidi w:val="0"/>
        <w:ind w:left="420" w:leftChars="0" w:hanging="420" w:firstLineChars="0"/>
        <w:rPr>
          <w:rFonts w:hint="eastAsia"/>
          <w:lang w:val="en-US" w:eastAsia="zh-CN"/>
        </w:rPr>
      </w:pPr>
      <w:r>
        <w:rPr>
          <w:rFonts w:hint="eastAsia"/>
          <w:lang w:val="en-US" w:eastAsia="zh-CN"/>
        </w:rPr>
        <w:t>静电、浪涌、电快速脉冲群等多重防护</w:t>
      </w:r>
    </w:p>
    <w:p>
      <w:pPr>
        <w:numPr>
          <w:ilvl w:val="0"/>
          <w:numId w:val="4"/>
        </w:numPr>
        <w:bidi w:val="0"/>
        <w:ind w:left="420" w:leftChars="0" w:hanging="420" w:firstLineChars="0"/>
        <w:rPr>
          <w:rFonts w:hint="eastAsia"/>
          <w:lang w:val="en-US" w:eastAsia="zh-CN"/>
        </w:rPr>
      </w:pPr>
      <w:r>
        <w:rPr>
          <w:rFonts w:hint="eastAsia"/>
          <w:lang w:val="en-US" w:eastAsia="zh-CN"/>
        </w:rPr>
        <w:t>内置硬件看门狗、故障自检测、自修复，确保系统稳定</w:t>
      </w:r>
    </w:p>
    <w:p>
      <w:pPr>
        <w:numPr>
          <w:ilvl w:val="0"/>
          <w:numId w:val="4"/>
        </w:numPr>
        <w:bidi w:val="0"/>
        <w:ind w:left="420" w:leftChars="0" w:hanging="420" w:firstLineChars="0"/>
        <w:rPr>
          <w:rFonts w:hint="eastAsia"/>
          <w:lang w:val="en-US" w:eastAsia="zh-CN"/>
        </w:rPr>
      </w:pPr>
      <w:r>
        <w:rPr>
          <w:rFonts w:hint="eastAsia"/>
          <w:lang w:val="en-US" w:eastAsia="zh-CN"/>
        </w:rPr>
        <w:t>提供4G网络，向下兼容3G/2G网络制式</w:t>
      </w:r>
    </w:p>
    <w:p>
      <w:pPr>
        <w:numPr>
          <w:ilvl w:val="0"/>
          <w:numId w:val="4"/>
        </w:numPr>
        <w:bidi w:val="0"/>
        <w:ind w:left="420" w:leftChars="0" w:hanging="420" w:firstLineChars="0"/>
        <w:rPr>
          <w:rFonts w:hint="eastAsia"/>
          <w:lang w:val="en-US" w:eastAsia="zh-CN"/>
        </w:rPr>
      </w:pPr>
      <w:r>
        <w:rPr>
          <w:rFonts w:hint="eastAsia"/>
          <w:lang w:val="en-US" w:eastAsia="zh-CN"/>
        </w:rPr>
        <w:t>支持自动验网、支持APN/VPDN专网卡</w:t>
      </w:r>
    </w:p>
    <w:p>
      <w:pPr>
        <w:numPr>
          <w:ilvl w:val="0"/>
          <w:numId w:val="4"/>
        </w:numPr>
        <w:bidi w:val="0"/>
        <w:ind w:left="420" w:leftChars="0" w:hanging="420" w:firstLineChars="0"/>
        <w:rPr>
          <w:rFonts w:hint="eastAsia"/>
          <w:lang w:val="en-US" w:eastAsia="zh-CN"/>
        </w:rPr>
      </w:pPr>
      <w:r>
        <w:rPr>
          <w:rFonts w:hint="eastAsia"/>
          <w:lang w:val="en-US" w:eastAsia="zh-CN"/>
        </w:rPr>
        <w:t>支持有线/4G多网同时在线</w:t>
      </w:r>
    </w:p>
    <w:p>
      <w:pPr>
        <w:numPr>
          <w:ilvl w:val="0"/>
          <w:numId w:val="4"/>
        </w:numPr>
        <w:bidi w:val="0"/>
        <w:ind w:left="420" w:leftChars="0" w:hanging="420" w:firstLineChars="0"/>
        <w:rPr>
          <w:rFonts w:hint="eastAsia"/>
          <w:lang w:val="en-US" w:eastAsia="zh-CN"/>
        </w:rPr>
      </w:pPr>
      <w:r>
        <w:rPr>
          <w:rFonts w:hint="eastAsia"/>
          <w:lang w:val="en-US" w:eastAsia="zh-CN"/>
        </w:rPr>
        <w:t>支持精讯云服务，方便设备系统集中化管理，提高运维效率</w:t>
      </w:r>
    </w:p>
    <w:p>
      <w:pPr>
        <w:numPr>
          <w:ilvl w:val="0"/>
          <w:numId w:val="4"/>
        </w:numPr>
        <w:bidi w:val="0"/>
        <w:ind w:left="420" w:leftChars="0" w:hanging="420" w:firstLineChars="0"/>
        <w:rPr>
          <w:rFonts w:hint="eastAsia"/>
          <w:lang w:val="en-US" w:eastAsia="zh-CN"/>
        </w:rPr>
      </w:pPr>
      <w:r>
        <w:rPr>
          <w:rFonts w:hint="eastAsia"/>
          <w:lang w:val="en-US" w:eastAsia="zh-CN"/>
        </w:rPr>
        <w:t>支持配置参数导入导出，大大提高了大规模部署效率</w:t>
      </w:r>
    </w:p>
    <w:p>
      <w:pPr>
        <w:numPr>
          <w:ilvl w:val="0"/>
          <w:numId w:val="4"/>
        </w:numPr>
        <w:bidi w:val="0"/>
        <w:ind w:left="420" w:leftChars="0" w:hanging="420" w:firstLineChars="0"/>
        <w:rPr>
          <w:rFonts w:hint="eastAsia"/>
          <w:lang w:val="en-US" w:eastAsia="zh-CN"/>
        </w:rPr>
      </w:pPr>
      <w:r>
        <w:rPr>
          <w:rFonts w:hint="eastAsia"/>
          <w:lang w:val="en-US" w:eastAsia="zh-CN"/>
        </w:rPr>
        <w:t>支持通过精讯云打开路由器内置网页，无需公网或公用IP</w:t>
      </w:r>
    </w:p>
    <w:p>
      <w:pPr>
        <w:numPr>
          <w:ilvl w:val="0"/>
          <w:numId w:val="4"/>
        </w:numPr>
        <w:bidi w:val="0"/>
        <w:ind w:left="420" w:leftChars="0" w:hanging="420" w:firstLineChars="0"/>
        <w:rPr>
          <w:rFonts w:hint="eastAsia"/>
          <w:lang w:val="en-US" w:eastAsia="zh-CN"/>
        </w:rPr>
      </w:pPr>
      <w:r>
        <w:rPr>
          <w:rFonts w:hint="eastAsia"/>
          <w:lang w:val="en-US" w:eastAsia="zh-CN"/>
        </w:rPr>
        <w:t>支持静态路由、易于访问路由器以及路由器下子网设备</w:t>
      </w:r>
    </w:p>
    <w:p>
      <w:pPr>
        <w:numPr>
          <w:ilvl w:val="0"/>
          <w:numId w:val="4"/>
        </w:numPr>
        <w:bidi w:val="0"/>
        <w:ind w:left="420" w:leftChars="0" w:hanging="420" w:firstLineChars="0"/>
        <w:rPr>
          <w:rFonts w:hint="eastAsia"/>
          <w:lang w:val="en-US" w:eastAsia="zh-CN"/>
        </w:rPr>
      </w:pPr>
      <w:r>
        <w:rPr>
          <w:rFonts w:hint="eastAsia"/>
          <w:lang w:val="en-US" w:eastAsia="zh-CN"/>
        </w:rPr>
        <w:t>支持防火墙，NAT、DMZ、端口转发、访问限制</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应用范围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路由器占用空间非常小，即使狭小空间亦可轻松部署。它帮助企业客户实现高效的大规模网络部署和管理，非常适合工业物联网/商用场景。如智能快递柜、充电桩、换电柜、车载设备联网、视频监控、城市亮化、智慧停车场、城市安防监控、智慧工地、智慧交通、塔楼监控、商超联网、家庭上网等。</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bidi w:val="0"/>
              <w:rPr>
                <w:rFonts w:hint="default"/>
                <w:lang w:val="en-US" w:eastAsia="zh-CN"/>
              </w:rPr>
            </w:pPr>
            <w:r>
              <w:rPr>
                <w:rFonts w:hint="eastAsia"/>
                <w:lang w:val="en-US" w:eastAsia="zh-CN"/>
              </w:rPr>
              <w:t>硬件参数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CPU</w:t>
            </w:r>
          </w:p>
        </w:tc>
        <w:tc>
          <w:tcPr>
            <w:tcW w:w="4261" w:type="dxa"/>
          </w:tcPr>
          <w:p>
            <w:pPr>
              <w:bidi w:val="0"/>
              <w:rPr>
                <w:rFonts w:hint="default"/>
                <w:lang w:val="en-US" w:eastAsia="zh-CN"/>
              </w:rPr>
            </w:pPr>
            <w:r>
              <w:rPr>
                <w:rFonts w:hint="eastAsia"/>
                <w:lang w:val="en-US" w:eastAsia="zh-CN"/>
              </w:rPr>
              <w:t>MTK方案MIP32位处理器580MHz主频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内存</w:t>
            </w:r>
          </w:p>
        </w:tc>
        <w:tc>
          <w:tcPr>
            <w:tcW w:w="4261" w:type="dxa"/>
          </w:tcPr>
          <w:p>
            <w:pPr>
              <w:bidi w:val="0"/>
              <w:rPr>
                <w:rFonts w:hint="default"/>
                <w:lang w:val="en-US" w:eastAsia="zh-CN"/>
              </w:rPr>
            </w:pPr>
            <w:r>
              <w:rPr>
                <w:rFonts w:hint="eastAsia"/>
                <w:lang w:val="en-US" w:eastAsia="zh-CN"/>
              </w:rPr>
              <w:t>DDR2 128MB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FLASH</w:t>
            </w:r>
          </w:p>
        </w:tc>
        <w:tc>
          <w:tcPr>
            <w:tcW w:w="4261" w:type="dxa"/>
          </w:tcPr>
          <w:p>
            <w:pPr>
              <w:bidi w:val="0"/>
              <w:rPr>
                <w:rFonts w:hint="default"/>
                <w:lang w:val="en-US" w:eastAsia="zh-CN"/>
              </w:rPr>
            </w:pPr>
            <w:r>
              <w:rPr>
                <w:rFonts w:hint="eastAsia"/>
                <w:lang w:val="en-US" w:eastAsia="zh-CN"/>
              </w:rPr>
              <w:t>FLASH 16MB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bidi w:val="0"/>
              <w:rPr>
                <w:rFonts w:hint="default"/>
                <w:lang w:val="en-US" w:eastAsia="zh-CN"/>
              </w:rPr>
            </w:pPr>
            <w:bookmarkStart w:id="0" w:name="_GoBack"/>
            <w:bookmarkEnd w:id="0"/>
            <w:r>
              <w:rPr>
                <w:rFonts w:hint="eastAsia"/>
                <w:lang w:val="en-US" w:eastAsia="zh-CN"/>
              </w:rPr>
              <w:t>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WAN口</w:t>
            </w:r>
          </w:p>
        </w:tc>
        <w:tc>
          <w:tcPr>
            <w:tcW w:w="4261" w:type="dxa"/>
          </w:tcPr>
          <w:p>
            <w:pPr>
              <w:bidi w:val="0"/>
              <w:rPr>
                <w:rFonts w:hint="default"/>
                <w:lang w:val="en-US" w:eastAsia="zh-CN"/>
              </w:rPr>
            </w:pPr>
            <w:r>
              <w:rPr>
                <w:rFonts w:hint="eastAsia"/>
                <w:lang w:val="en-US" w:eastAsia="zh-CN"/>
              </w:rPr>
              <w:t>1个WAN口（可配制成LAN10M/100M自适应MDI/MDIX口）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LAN口</w:t>
            </w:r>
          </w:p>
        </w:tc>
        <w:tc>
          <w:tcPr>
            <w:tcW w:w="4261" w:type="dxa"/>
          </w:tcPr>
          <w:p>
            <w:pPr>
              <w:bidi w:val="0"/>
              <w:rPr>
                <w:rFonts w:hint="default"/>
                <w:lang w:val="en-US" w:eastAsia="zh-CN"/>
              </w:rPr>
            </w:pPr>
            <w:r>
              <w:rPr>
                <w:rFonts w:hint="eastAsia"/>
                <w:lang w:val="en-US" w:eastAsia="zh-CN"/>
              </w:rPr>
              <w:t>4个（10M/100M自适应MDI/MDIX口）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SIM卡接口</w:t>
            </w:r>
          </w:p>
        </w:tc>
        <w:tc>
          <w:tcPr>
            <w:tcW w:w="4261" w:type="dxa"/>
          </w:tcPr>
          <w:p>
            <w:pPr>
              <w:bidi w:val="0"/>
              <w:rPr>
                <w:rFonts w:hint="default"/>
                <w:lang w:val="en-US" w:eastAsia="zh-CN"/>
              </w:rPr>
            </w:pPr>
            <w:r>
              <w:rPr>
                <w:rFonts w:hint="eastAsia"/>
                <w:lang w:val="en-US" w:eastAsia="zh-CN"/>
              </w:rPr>
              <w:t>1个（抽屉式卡座,支持1.8V/3V的SIM/UIM卡）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bidi w:val="0"/>
              <w:rPr>
                <w:rFonts w:hint="default"/>
                <w:lang w:val="en-US" w:eastAsia="zh-CN"/>
              </w:rPr>
            </w:pPr>
            <w:r>
              <w:rPr>
                <w:rFonts w:hint="eastAsia"/>
                <w:lang w:val="en-US" w:eastAsia="zh-CN"/>
              </w:rPr>
              <w:t>物理特性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工作温度</w:t>
            </w:r>
          </w:p>
        </w:tc>
        <w:tc>
          <w:tcPr>
            <w:tcW w:w="4261" w:type="dxa"/>
          </w:tcPr>
          <w:p>
            <w:pPr>
              <w:bidi w:val="0"/>
              <w:rPr>
                <w:rFonts w:hint="eastAsia"/>
                <w:lang w:val="en-US" w:eastAsia="zh-CN"/>
              </w:rPr>
            </w:pPr>
            <w:r>
              <w:rPr>
                <w:rFonts w:hint="eastAsia"/>
                <w:lang w:val="en-US" w:eastAsia="zh-CN"/>
              </w:rPr>
              <w:t>国产芯片方案模组支持 -20至75℃</w:t>
            </w:r>
          </w:p>
          <w:p>
            <w:pPr>
              <w:bidi w:val="0"/>
              <w:rPr>
                <w:rFonts w:hint="default"/>
                <w:lang w:val="en-US" w:eastAsia="zh-CN"/>
              </w:rPr>
            </w:pPr>
            <w:r>
              <w:rPr>
                <w:rFonts w:hint="eastAsia"/>
                <w:lang w:val="en-US" w:eastAsia="zh-CN"/>
              </w:rPr>
              <w:t>高通芯片方案模组支持 -40至85℃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存储温度</w:t>
            </w:r>
          </w:p>
        </w:tc>
        <w:tc>
          <w:tcPr>
            <w:tcW w:w="4261" w:type="dxa"/>
          </w:tcPr>
          <w:p>
            <w:pPr>
              <w:bidi w:val="0"/>
              <w:rPr>
                <w:rFonts w:hint="eastAsia"/>
                <w:lang w:val="en-US" w:eastAsia="zh-CN"/>
              </w:rPr>
            </w:pPr>
            <w:r>
              <w:rPr>
                <w:rFonts w:hint="eastAsia"/>
                <w:lang w:val="en-US" w:eastAsia="zh-CN"/>
              </w:rPr>
              <w:t>国产芯片方案模组支持 -20至75℃</w:t>
            </w:r>
          </w:p>
          <w:p>
            <w:pPr>
              <w:bidi w:val="0"/>
              <w:rPr>
                <w:rFonts w:hint="eastAsia"/>
                <w:lang w:val="en-US" w:eastAsia="zh-CN"/>
              </w:rPr>
            </w:pPr>
            <w:r>
              <w:rPr>
                <w:rFonts w:hint="eastAsia"/>
                <w:lang w:val="en-US" w:eastAsia="zh-CN"/>
              </w:rPr>
              <w:t>高通芯片方案模组支持 -40至85℃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工作湿度</w:t>
            </w:r>
          </w:p>
        </w:tc>
        <w:tc>
          <w:tcPr>
            <w:tcW w:w="4261" w:type="dxa"/>
          </w:tcPr>
          <w:p>
            <w:pPr>
              <w:bidi w:val="0"/>
              <w:rPr>
                <w:rFonts w:hint="default"/>
                <w:lang w:val="en-US" w:eastAsia="zh-CN"/>
              </w:rPr>
            </w:pPr>
            <w:r>
              <w:rPr>
                <w:rFonts w:hint="eastAsia"/>
                <w:lang w:val="en-US" w:eastAsia="zh-CN"/>
              </w:rPr>
              <w:t>5%~95%（无凝结）</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eastAsia" w:eastAsia="宋体"/>
          <w:lang w:eastAsia="zh-CN"/>
        </w:rPr>
      </w:pPr>
      <w:r>
        <w:rPr>
          <w:rFonts w:hint="eastAsia" w:eastAsia="宋体"/>
          <w:lang w:eastAsia="zh-CN"/>
        </w:rPr>
        <w:drawing>
          <wp:inline distT="0" distB="0" distL="114300" distR="114300">
            <wp:extent cx="2866390" cy="1431290"/>
            <wp:effectExtent l="0" t="0" r="10160" b="16510"/>
            <wp:docPr id="14" name="图片 1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3"/>
                    <pic:cNvPicPr>
                      <a:picLocks noChangeAspect="1"/>
                    </pic:cNvPicPr>
                  </pic:nvPicPr>
                  <pic:blipFill>
                    <a:blip r:embed="rId5"/>
                    <a:srcRect l="18208" t="29046" r="17750" b="38981"/>
                    <a:stretch>
                      <a:fillRect/>
                    </a:stretch>
                  </pic:blipFill>
                  <pic:spPr>
                    <a:xfrm>
                      <a:off x="0" y="0"/>
                      <a:ext cx="2866390" cy="143129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default" w:eastAsia="宋体"/>
          <w:lang w:val="en-US" w:eastAsia="zh-CN"/>
        </w:rPr>
      </w:pPr>
      <w:r>
        <w:rPr>
          <w:rFonts w:hint="eastAsia"/>
          <w:lang w:val="en-US" w:eastAsia="zh-CN"/>
        </w:rPr>
        <w:t>图2.1 产品外观图</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0" w:firstLineChars="100"/>
        <w:jc w:val="both"/>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71552" behindDoc="0" locked="0" layoutInCell="1" allowOverlap="1">
                <wp:simplePos x="0" y="0"/>
                <wp:positionH relativeFrom="column">
                  <wp:posOffset>2026285</wp:posOffset>
                </wp:positionH>
                <wp:positionV relativeFrom="paragraph">
                  <wp:posOffset>255905</wp:posOffset>
                </wp:positionV>
                <wp:extent cx="684530" cy="285750"/>
                <wp:effectExtent l="0" t="0" r="0" b="0"/>
                <wp:wrapNone/>
                <wp:docPr id="25" name="文本框 25"/>
                <wp:cNvGraphicFramePr/>
                <a:graphic xmlns:a="http://schemas.openxmlformats.org/drawingml/2006/main">
                  <a:graphicData uri="http://schemas.microsoft.com/office/word/2010/wordprocessingShape">
                    <wps:wsp>
                      <wps:cNvSpPr txBox="1"/>
                      <wps:spPr>
                        <a:xfrm>
                          <a:off x="3074670" y="7546975"/>
                          <a:ext cx="684530"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lang w:val="en-US" w:eastAsia="zh-CN"/>
                              </w:rPr>
                            </w:pPr>
                            <w:r>
                              <w:rPr>
                                <w:rFonts w:hint="eastAsia"/>
                                <w:lang w:val="en-US" w:eastAsia="zh-CN"/>
                              </w:rPr>
                              <w:t>15cm</w:t>
                            </w: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9.55pt;margin-top:20.15pt;height:22.5pt;width:53.9pt;z-index:251671552;mso-width-relative:page;mso-height-relative:page;" filled="f" stroked="f" coordsize="21600,21600" o:gfxdata="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HoTSl2wAAAAkBAAAPAAAAAAAA&#10;AAEAIAAAACIAAABkcnMvZG93bnJldi54bWxQSwECFAAUAAAACACHTuJAGugCFEgCAABzBAAADgAA&#10;AAAAAAABACAAAAAqAQAAZHJzL2Uyb0RvYy54bWxQSwUGAAAAAAYABgBZAQAA5AUAAAAA&#10;">
                <v:fill on="f" focussize="0,0"/>
                <v:stroke on="f" weight="0.5pt"/>
                <v:imagedata o:title=""/>
                <o:lock v:ext="edit" aspectratio="f"/>
                <v:textbox>
                  <w:txbxContent>
                    <w:p>
                      <w:pPr>
                        <w:rPr>
                          <w:rFonts w:hint="eastAsia"/>
                          <w:lang w:val="en-US" w:eastAsia="zh-CN"/>
                        </w:rPr>
                      </w:pPr>
                      <w:r>
                        <w:rPr>
                          <w:rFonts w:hint="eastAsia"/>
                          <w:lang w:val="en-US" w:eastAsia="zh-CN"/>
                        </w:rPr>
                        <w:t>15cm</w:t>
                      </w:r>
                    </w:p>
                    <w:p>
                      <w:pPr>
                        <w:rPr>
                          <w:rFonts w:hint="default"/>
                          <w:lang w:val="en-US" w:eastAsia="zh-CN"/>
                        </w:rPr>
                      </w:pPr>
                    </w:p>
                  </w:txbxContent>
                </v:textbox>
              </v:shape>
            </w:pict>
          </mc:Fallback>
        </mc:AlternateContent>
      </w:r>
      <w:r>
        <w:rPr>
          <w:sz w:val="30"/>
        </w:rPr>
        <mc:AlternateContent>
          <mc:Choice Requires="wps">
            <w:drawing>
              <wp:anchor distT="0" distB="0" distL="114300" distR="114300" simplePos="0" relativeHeight="251663360" behindDoc="0" locked="0" layoutInCell="1" allowOverlap="1">
                <wp:simplePos x="0" y="0"/>
                <wp:positionH relativeFrom="column">
                  <wp:posOffset>1438275</wp:posOffset>
                </wp:positionH>
                <wp:positionV relativeFrom="paragraph">
                  <wp:posOffset>342265</wp:posOffset>
                </wp:positionV>
                <wp:extent cx="2043430" cy="268605"/>
                <wp:effectExtent l="0" t="37465" r="13970" b="55880"/>
                <wp:wrapNone/>
                <wp:docPr id="17" name="直接箭头连接符 17"/>
                <wp:cNvGraphicFramePr/>
                <a:graphic xmlns:a="http://schemas.openxmlformats.org/drawingml/2006/main">
                  <a:graphicData uri="http://schemas.microsoft.com/office/word/2010/wordprocessingShape">
                    <wps:wsp>
                      <wps:cNvCnPr/>
                      <wps:spPr>
                        <a:xfrm flipV="1">
                          <a:off x="2581275" y="7685405"/>
                          <a:ext cx="2043430" cy="268605"/>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113.25pt;margin-top:26.95pt;height:21.15pt;width:160.9pt;z-index:251663360;mso-width-relative:page;mso-height-relative:page;" filled="f" stroked="t" coordsize="21600,21600" o:gfxdata="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GW2+52wAAAAkBAAAPAAAAAAAAAAEAIAAAACIAAABkcnMvZG93bnJldi54bWxQ&#10;SwECFAAUAAAACACHTuJAz/TSRS0CAAA4BAAADgAAAAAAAAABACAAAAAqAQAAZHJzL2Uyb0RvYy54&#10;bWxQSwUGAAAAAAYABgBZAQAAyQU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2336" behindDoc="0" locked="0" layoutInCell="1" allowOverlap="1">
                <wp:simplePos x="0" y="0"/>
                <wp:positionH relativeFrom="column">
                  <wp:posOffset>3472815</wp:posOffset>
                </wp:positionH>
                <wp:positionV relativeFrom="paragraph">
                  <wp:posOffset>264160</wp:posOffset>
                </wp:positionV>
                <wp:extent cx="0" cy="242570"/>
                <wp:effectExtent l="4445" t="0" r="14605" b="5080"/>
                <wp:wrapNone/>
                <wp:docPr id="16" name="直接连接符 16"/>
                <wp:cNvGraphicFramePr/>
                <a:graphic xmlns:a="http://schemas.openxmlformats.org/drawingml/2006/main">
                  <a:graphicData uri="http://schemas.microsoft.com/office/word/2010/wordprocessingShape">
                    <wps:wsp>
                      <wps:cNvCnPr/>
                      <wps:spPr>
                        <a:xfrm flipV="1">
                          <a:off x="4615815" y="7607300"/>
                          <a:ext cx="0" cy="2425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273.45pt;margin-top:20.8pt;height:19.1pt;width:0pt;z-index:251662336;mso-width-relative:page;mso-height-relative:page;" filled="f" stroked="t" coordsize="21600,21600" o:gfxdata="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Zb6R91gAAAAkBAAAPAAAAAAAAAAEAIAAAACIAAABkcnMvZG93bnJldi54bWxQ&#10;SwECFAAUAAAACACHTuJAB0YgMvkBAADIAwAADgAAAAAAAAABACAAAAAlAQAAZHJzL2Uyb0RvYy54&#10;bWxQSwUGAAAAAAYABgBZAQAAkAUAAAAA&#10;">
                <v:fill on="f" focussize="0,0"/>
                <v:stroke weight="0.5pt" color="#000000 [3200]" miterlimit="8" joinstyle="miter"/>
                <v:imagedata o:title=""/>
                <o:lock v:ext="edit" aspectratio="f"/>
              </v:line>
            </w:pict>
          </mc:Fallback>
        </mc:AlternateContent>
      </w:r>
      <w:r>
        <w:rPr>
          <w:rFonts w:hint="eastAsia" w:ascii="黑体" w:hAnsi="黑体" w:eastAsia="黑体" w:cs="黑体"/>
          <w:b/>
          <w:bCs/>
          <w:sz w:val="30"/>
          <w:szCs w:val="30"/>
          <w:lang w:val="en-US" w:eastAsia="zh-CN"/>
        </w:rPr>
        <w:t>2.3产品结构</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eastAsia" w:eastAsia="宋体"/>
          <w:lang w:eastAsia="zh-CN"/>
        </w:rPr>
      </w:pPr>
      <w:r>
        <w:rPr>
          <w:sz w:val="24"/>
        </w:rPr>
        <mc:AlternateContent>
          <mc:Choice Requires="wps">
            <w:drawing>
              <wp:anchor distT="0" distB="0" distL="114300" distR="114300" simplePos="0" relativeHeight="251678720" behindDoc="0" locked="0" layoutInCell="1" allowOverlap="1">
                <wp:simplePos x="0" y="0"/>
                <wp:positionH relativeFrom="column">
                  <wp:posOffset>1809750</wp:posOffset>
                </wp:positionH>
                <wp:positionV relativeFrom="paragraph">
                  <wp:posOffset>2041525</wp:posOffset>
                </wp:positionV>
                <wp:extent cx="719455" cy="311785"/>
                <wp:effectExtent l="0" t="0" r="0" b="0"/>
                <wp:wrapNone/>
                <wp:docPr id="34" name="文本框 34"/>
                <wp:cNvGraphicFramePr/>
                <a:graphic xmlns:a="http://schemas.openxmlformats.org/drawingml/2006/main">
                  <a:graphicData uri="http://schemas.microsoft.com/office/word/2010/wordprocessingShape">
                    <wps:wsp>
                      <wps:cNvSpPr txBox="1"/>
                      <wps:spPr>
                        <a:xfrm>
                          <a:off x="2814955" y="9928225"/>
                          <a:ext cx="719455" cy="3117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lang w:val="en-US" w:eastAsia="zh-CN"/>
                              </w:rPr>
                            </w:pPr>
                            <w:r>
                              <w:rPr>
                                <w:rFonts w:hint="eastAsia"/>
                                <w:b/>
                                <w:bCs/>
                                <w:lang w:val="en-US" w:eastAsia="zh-CN"/>
                              </w:rPr>
                              <w:t>WAN口</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2.5pt;margin-top:160.75pt;height:24.55pt;width:56.65pt;z-index:251678720;mso-width-relative:page;mso-height-relative:page;" filled="f" stroked="f" coordsize="21600,21600" o:gfxdata="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COUW/v3AAAAAsBAAAPAAAA&#10;AAAAAAEAIAAAACIAAABkcnMvZG93bnJldi54bWxQSwECFAAUAAAACACHTuJAx++y20oCAABzBAAA&#10;DgAAAAAAAAABACAAAAArAQAAZHJzL2Uyb0RvYy54bWxQSwUGAAAAAAYABgBZAQAA5wUAAAAA&#10;">
                <v:fill on="f" focussize="0,0"/>
                <v:stroke on="f" weight="0.5pt"/>
                <v:imagedata o:title=""/>
                <o:lock v:ext="edit" aspectratio="f"/>
                <v:textbox>
                  <w:txbxContent>
                    <w:p>
                      <w:pPr>
                        <w:rPr>
                          <w:rFonts w:hint="default" w:eastAsia="宋体"/>
                          <w:b/>
                          <w:bCs/>
                          <w:lang w:val="en-US" w:eastAsia="zh-CN"/>
                        </w:rPr>
                      </w:pPr>
                      <w:r>
                        <w:rPr>
                          <w:rFonts w:hint="eastAsia"/>
                          <w:b/>
                          <w:bCs/>
                          <w:lang w:val="en-US" w:eastAsia="zh-CN"/>
                        </w:rPr>
                        <w:t>WAN口</w:t>
                      </w:r>
                    </w:p>
                  </w:txbxContent>
                </v:textbox>
              </v:shape>
            </w:pict>
          </mc:Fallback>
        </mc:AlternateContent>
      </w:r>
      <w:r>
        <w:rPr>
          <w:sz w:val="24"/>
        </w:rPr>
        <mc:AlternateContent>
          <mc:Choice Requires="wps">
            <w:drawing>
              <wp:anchor distT="0" distB="0" distL="114300" distR="114300" simplePos="0" relativeHeight="251679744" behindDoc="0" locked="0" layoutInCell="1" allowOverlap="1">
                <wp:simplePos x="0" y="0"/>
                <wp:positionH relativeFrom="column">
                  <wp:posOffset>2754630</wp:posOffset>
                </wp:positionH>
                <wp:positionV relativeFrom="paragraph">
                  <wp:posOffset>1920240</wp:posOffset>
                </wp:positionV>
                <wp:extent cx="848995" cy="295275"/>
                <wp:effectExtent l="0" t="0" r="0" b="0"/>
                <wp:wrapNone/>
                <wp:docPr id="35" name="文本框 35"/>
                <wp:cNvGraphicFramePr/>
                <a:graphic xmlns:a="http://schemas.openxmlformats.org/drawingml/2006/main">
                  <a:graphicData uri="http://schemas.microsoft.com/office/word/2010/wordprocessingShape">
                    <wps:wsp>
                      <wps:cNvSpPr txBox="1"/>
                      <wps:spPr>
                        <a:xfrm>
                          <a:off x="3975100" y="9754870"/>
                          <a:ext cx="848995" cy="2952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lang w:val="en-US" w:eastAsia="zh-CN"/>
                              </w:rPr>
                            </w:pPr>
                            <w:r>
                              <w:rPr>
                                <w:rFonts w:hint="eastAsia"/>
                                <w:b/>
                                <w:bCs/>
                                <w:lang w:val="en-US" w:eastAsia="zh-CN"/>
                              </w:rPr>
                              <w:t>LAN口</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6.9pt;margin-top:151.2pt;height:23.25pt;width:66.85pt;z-index:251679744;mso-width-relative:page;mso-height-relative:page;" filled="f" stroked="f" coordsize="21600,21600" o:gfxdata="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ncLq6d0AAAALAQAADwAAAAAA&#10;AAABACAAAAAiAAAAZHJzL2Rvd25yZXYueG1sUEsBAhQAFAAAAAgAh07iQLBChItHAgAAcwQAAA4A&#10;AAAAAAAAAQAgAAAALAEAAGRycy9lMm9Eb2MueG1sUEsFBgAAAAAGAAYAWQEAAOUFAAAAAA==&#10;">
                <v:fill on="f" focussize="0,0"/>
                <v:stroke on="f" weight="0.5pt"/>
                <v:imagedata o:title=""/>
                <o:lock v:ext="edit" aspectratio="f"/>
                <v:textbox>
                  <w:txbxContent>
                    <w:p>
                      <w:pPr>
                        <w:rPr>
                          <w:rFonts w:hint="default" w:eastAsia="宋体"/>
                          <w:b/>
                          <w:bCs/>
                          <w:lang w:val="en-US" w:eastAsia="zh-CN"/>
                        </w:rPr>
                      </w:pPr>
                      <w:r>
                        <w:rPr>
                          <w:rFonts w:hint="eastAsia"/>
                          <w:b/>
                          <w:bCs/>
                          <w:lang w:val="en-US" w:eastAsia="zh-CN"/>
                        </w:rPr>
                        <w:t>LAN口</w:t>
                      </w:r>
                    </w:p>
                  </w:txbxContent>
                </v:textbox>
              </v:shape>
            </w:pict>
          </mc:Fallback>
        </mc:AlternateContent>
      </w:r>
      <w:r>
        <w:rPr>
          <w:sz w:val="24"/>
        </w:rPr>
        <mc:AlternateContent>
          <mc:Choice Requires="wps">
            <w:drawing>
              <wp:anchor distT="0" distB="0" distL="114300" distR="114300" simplePos="0" relativeHeight="251677696" behindDoc="0" locked="0" layoutInCell="1" allowOverlap="1">
                <wp:simplePos x="0" y="0"/>
                <wp:positionH relativeFrom="column">
                  <wp:posOffset>3074670</wp:posOffset>
                </wp:positionH>
                <wp:positionV relativeFrom="paragraph">
                  <wp:posOffset>1391920</wp:posOffset>
                </wp:positionV>
                <wp:extent cx="485140" cy="554355"/>
                <wp:effectExtent l="0" t="3175" r="10160" b="13970"/>
                <wp:wrapNone/>
                <wp:docPr id="33" name="直接箭头连接符 33"/>
                <wp:cNvGraphicFramePr/>
                <a:graphic xmlns:a="http://schemas.openxmlformats.org/drawingml/2006/main">
                  <a:graphicData uri="http://schemas.microsoft.com/office/word/2010/wordprocessingShape">
                    <wps:wsp>
                      <wps:cNvCnPr/>
                      <wps:spPr>
                        <a:xfrm flipH="1">
                          <a:off x="4217670" y="9131300"/>
                          <a:ext cx="485140" cy="55435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242.1pt;margin-top:109.6pt;height:43.65pt;width:38.2pt;z-index:251677696;mso-width-relative:page;mso-height-relative:page;" filled="f" stroked="t" coordsize="21600,21600" o:gfxdata="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FyLHz2wAAAAsBAAAPAAAAAAAAAAEAIAAAACIAAABkcnMvZG93bnJldi54bWxQSwECFAAU&#10;AAAACACHTuJAGxCrwScCAAAMBAAADgAAAAAAAAABACAAAAAqAQAAZHJzL2Uyb0RvYy54bWxQSwUG&#10;AAAAAAYABgBZAQAAwwUAAAAA&#10;">
                <v:fill on="f" focussize="0,0"/>
                <v:stroke weight="0.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76672" behindDoc="0" locked="0" layoutInCell="1" allowOverlap="1">
                <wp:simplePos x="0" y="0"/>
                <wp:positionH relativeFrom="column">
                  <wp:posOffset>3057525</wp:posOffset>
                </wp:positionH>
                <wp:positionV relativeFrom="paragraph">
                  <wp:posOffset>1443990</wp:posOffset>
                </wp:positionV>
                <wp:extent cx="190500" cy="441960"/>
                <wp:effectExtent l="11430" t="1905" r="7620" b="13335"/>
                <wp:wrapNone/>
                <wp:docPr id="32" name="直接箭头连接符 32"/>
                <wp:cNvGraphicFramePr/>
                <a:graphic xmlns:a="http://schemas.openxmlformats.org/drawingml/2006/main">
                  <a:graphicData uri="http://schemas.microsoft.com/office/word/2010/wordprocessingShape">
                    <wps:wsp>
                      <wps:cNvCnPr/>
                      <wps:spPr>
                        <a:xfrm flipH="1">
                          <a:off x="4200525" y="9183370"/>
                          <a:ext cx="190500" cy="44196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240.75pt;margin-top:113.7pt;height:34.8pt;width:15pt;z-index:251676672;mso-width-relative:page;mso-height-relative:page;" filled="f" stroked="t" coordsize="21600,21600" o:gfxdata="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ZuuKdkAAAALAQAADwAAAAAAAAABACAAAAAiAAAAZHJzL2Rvd25yZXYueG1sUEsBAhQAFAAA&#10;AAgAh07iQGhXa/4nAgAADAQAAA4AAAAAAAAAAQAgAAAAKAEAAGRycy9lMm9Eb2MueG1sUEsFBgAA&#10;AAAGAAYAWQEAAMEFAAAAAA==&#10;">
                <v:fill on="f" focussize="0,0"/>
                <v:stroke weight="0.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75648" behindDoc="0" locked="0" layoutInCell="1" allowOverlap="1">
                <wp:simplePos x="0" y="0"/>
                <wp:positionH relativeFrom="column">
                  <wp:posOffset>2945130</wp:posOffset>
                </wp:positionH>
                <wp:positionV relativeFrom="paragraph">
                  <wp:posOffset>1504950</wp:posOffset>
                </wp:positionV>
                <wp:extent cx="34290" cy="424180"/>
                <wp:effectExtent l="21590" t="635" r="58420" b="13335"/>
                <wp:wrapNone/>
                <wp:docPr id="31" name="直接箭头连接符 31"/>
                <wp:cNvGraphicFramePr/>
                <a:graphic xmlns:a="http://schemas.openxmlformats.org/drawingml/2006/main">
                  <a:graphicData uri="http://schemas.microsoft.com/office/word/2010/wordprocessingShape">
                    <wps:wsp>
                      <wps:cNvCnPr/>
                      <wps:spPr>
                        <a:xfrm>
                          <a:off x="4088130" y="9244330"/>
                          <a:ext cx="34290" cy="42418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31.9pt;margin-top:118.5pt;height:33.4pt;width:2.7pt;z-index:251675648;mso-width-relative:page;mso-height-relative:page;" filled="f" stroked="t" coordsize="21600,21600" o:gfxdata="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2KFVza&#10;AAAACwEAAA8AAAAAAAAAAQAgAAAAIgAAAGRycy9kb3ducmV2LnhtbFBLAQIUABQAAAAIAIdO4kBY&#10;U2fxHgIAAAEEAAAOAAAAAAAAAAEAIAAAACkBAABkcnMvZTJvRG9jLnhtbFBLBQYAAAAABgAGAFkB&#10;AAC5BQAAAAA=&#10;">
                <v:fill on="f" focussize="0,0"/>
                <v:stroke weight="0.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74624" behindDoc="0" locked="0" layoutInCell="1" allowOverlap="1">
                <wp:simplePos x="0" y="0"/>
                <wp:positionH relativeFrom="column">
                  <wp:posOffset>2572385</wp:posOffset>
                </wp:positionH>
                <wp:positionV relativeFrom="paragraph">
                  <wp:posOffset>1565275</wp:posOffset>
                </wp:positionV>
                <wp:extent cx="415925" cy="407035"/>
                <wp:effectExtent l="3175" t="3175" r="0" b="8890"/>
                <wp:wrapNone/>
                <wp:docPr id="30" name="直接箭头连接符 30"/>
                <wp:cNvGraphicFramePr/>
                <a:graphic xmlns:a="http://schemas.openxmlformats.org/drawingml/2006/main">
                  <a:graphicData uri="http://schemas.microsoft.com/office/word/2010/wordprocessingShape">
                    <wps:wsp>
                      <wps:cNvCnPr/>
                      <wps:spPr>
                        <a:xfrm>
                          <a:off x="3715385" y="9304655"/>
                          <a:ext cx="415925" cy="40703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02.55pt;margin-top:123.25pt;height:32.05pt;width:32.75pt;z-index:251674624;mso-width-relative:page;mso-height-relative:page;" filled="f" stroked="t" coordsize="21600,21600" o:gfxdata="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IfN&#10;NkjaAAAACwEAAA8AAAAAAAAAAQAgAAAAIgAAAGRycy9kb3ducmV2LnhtbFBLAQIUABQAAAAIAIdO&#10;4kAdaQqLIQIAAAIEAAAOAAAAAAAAAAEAIAAAACkBAABkcnMvZTJvRG9jLnhtbFBLBQYAAAAABgAG&#10;AFkBAAC8BQAAAAA=&#10;">
                <v:fill on="f" focussize="0,0"/>
                <v:stroke weight="0.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73600" behindDoc="0" locked="0" layoutInCell="1" allowOverlap="1">
                <wp:simplePos x="0" y="0"/>
                <wp:positionH relativeFrom="column">
                  <wp:posOffset>2139315</wp:posOffset>
                </wp:positionH>
                <wp:positionV relativeFrom="paragraph">
                  <wp:posOffset>1626235</wp:posOffset>
                </wp:positionV>
                <wp:extent cx="26035" cy="493395"/>
                <wp:effectExtent l="27305" t="0" r="60960" b="1905"/>
                <wp:wrapNone/>
                <wp:docPr id="28" name="直接箭头连接符 28"/>
                <wp:cNvGraphicFramePr/>
                <a:graphic xmlns:a="http://schemas.openxmlformats.org/drawingml/2006/main">
                  <a:graphicData uri="http://schemas.microsoft.com/office/word/2010/wordprocessingShape">
                    <wps:wsp>
                      <wps:cNvCnPr/>
                      <wps:spPr>
                        <a:xfrm>
                          <a:off x="3282315" y="9365615"/>
                          <a:ext cx="26035" cy="49339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168.45pt;margin-top:128.05pt;height:38.85pt;width:2.05pt;z-index:251673600;mso-width-relative:page;mso-height-relative:page;" filled="f" stroked="t" coordsize="21600,21600" o:gfxdata="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fm8wS&#10;2gAAAAsBAAAPAAAAAAAAAAEAIAAAACIAAABkcnMvZG93bnJldi54bWxQSwECFAAUAAAACACHTuJA&#10;3IqwdB8CAAABBAAADgAAAAAAAAABACAAAAApAQAAZHJzL2Uyb0RvYy54bWxQSwUGAAAAAAYABgBZ&#10;AQAAugUAAAAA&#10;">
                <v:fill on="f" focussize="0,0"/>
                <v:stroke weight="0.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72576" behindDoc="0" locked="0" layoutInCell="1" allowOverlap="1">
                <wp:simplePos x="0" y="0"/>
                <wp:positionH relativeFrom="column">
                  <wp:posOffset>709930</wp:posOffset>
                </wp:positionH>
                <wp:positionV relativeFrom="paragraph">
                  <wp:posOffset>431165</wp:posOffset>
                </wp:positionV>
                <wp:extent cx="901065" cy="381000"/>
                <wp:effectExtent l="0" t="0" r="0" b="0"/>
                <wp:wrapNone/>
                <wp:docPr id="26" name="文本框 26"/>
                <wp:cNvGraphicFramePr/>
                <a:graphic xmlns:a="http://schemas.openxmlformats.org/drawingml/2006/main">
                  <a:graphicData uri="http://schemas.microsoft.com/office/word/2010/wordprocessingShape">
                    <wps:wsp>
                      <wps:cNvSpPr txBox="1"/>
                      <wps:spPr>
                        <a:xfrm>
                          <a:off x="1160780" y="8170545"/>
                          <a:ext cx="901065" cy="381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3cm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9pt;margin-top:33.95pt;height:30pt;width:70.95pt;z-index:251672576;mso-width-relative:page;mso-height-relative:page;" filled="f" stroked="f" coordsize="21600,21600" o:gfxdata="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neHR/2gAAAAoBAAAPAAAAAAAA&#10;AAEAIAAAACIAAABkcnMvZG93bnJldi54bWxQSwECFAAUAAAACACHTuJAB3Kwh0kCAABzBAAADgAA&#10;AAAAAAABACAAAAApAQAAZHJzL2Uyb0RvYy54bWxQSwUGAAAAAAYABgBZAQAA5AUAAAAA&#10;">
                <v:fill on="f" focussize="0,0"/>
                <v:stroke on="f" weight="0.5pt"/>
                <v:imagedata o:title=""/>
                <o:lock v:ext="edit" aspectratio="f"/>
                <v:textbox>
                  <w:txbxContent>
                    <w:p>
                      <w:pPr>
                        <w:rPr>
                          <w:rFonts w:hint="default" w:eastAsia="宋体"/>
                          <w:lang w:val="en-US" w:eastAsia="zh-CN"/>
                        </w:rPr>
                      </w:pPr>
                      <w:r>
                        <w:rPr>
                          <w:rFonts w:hint="eastAsia"/>
                          <w:lang w:val="en-US" w:eastAsia="zh-CN"/>
                        </w:rPr>
                        <w:t>3cm</w:t>
                      </w:r>
                    </w:p>
                  </w:txbxContent>
                </v:textbox>
              </v:shape>
            </w:pict>
          </mc:Fallback>
        </mc:AlternateContent>
      </w:r>
      <w:r>
        <w:rPr>
          <w:sz w:val="24"/>
        </w:rPr>
        <mc:AlternateContent>
          <mc:Choice Requires="wps">
            <w:drawing>
              <wp:anchor distT="0" distB="0" distL="114300" distR="114300" simplePos="0" relativeHeight="251670528" behindDoc="0" locked="0" layoutInCell="1" allowOverlap="1">
                <wp:simplePos x="0" y="0"/>
                <wp:positionH relativeFrom="column">
                  <wp:posOffset>4010025</wp:posOffset>
                </wp:positionH>
                <wp:positionV relativeFrom="paragraph">
                  <wp:posOffset>361950</wp:posOffset>
                </wp:positionV>
                <wp:extent cx="977900" cy="381000"/>
                <wp:effectExtent l="0" t="0" r="0" b="0"/>
                <wp:wrapNone/>
                <wp:docPr id="24" name="文本框 24"/>
                <wp:cNvGraphicFramePr/>
                <a:graphic xmlns:a="http://schemas.openxmlformats.org/drawingml/2006/main">
                  <a:graphicData uri="http://schemas.microsoft.com/office/word/2010/wordprocessingShape">
                    <wps:wsp>
                      <wps:cNvSpPr txBox="1"/>
                      <wps:spPr>
                        <a:xfrm>
                          <a:off x="5395595" y="8058150"/>
                          <a:ext cx="977900" cy="381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9cm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5.75pt;margin-top:28.5pt;height:30pt;width:77pt;z-index:251670528;mso-width-relative:page;mso-height-relative:page;" filled="f" stroked="f" coordsize="21600,21600" o:gfxdata="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FqTXznYAAAACgEAAA8AAAAAAAAAAQAg&#10;AAAAIgAAAGRycy9kb3ducmV2LnhtbFBLAQIUABQAAAAIAIdO4kCqlWulRwIAAHMEAAAOAAAAAAAA&#10;AAEAIAAAACcBAABkcnMvZTJvRG9jLnhtbFBLBQYAAAAABgAGAFkBAADgBQAAAAA=&#10;">
                <v:fill on="f" focussize="0,0"/>
                <v:stroke on="f" weight="0.5pt"/>
                <v:imagedata o:title=""/>
                <o:lock v:ext="edit" aspectratio="f"/>
                <v:textbox>
                  <w:txbxContent>
                    <w:p>
                      <w:pPr>
                        <w:rPr>
                          <w:rFonts w:hint="default" w:eastAsia="宋体"/>
                          <w:lang w:val="en-US" w:eastAsia="zh-CN"/>
                        </w:rPr>
                      </w:pPr>
                      <w:r>
                        <w:rPr>
                          <w:rFonts w:hint="eastAsia"/>
                          <w:lang w:val="en-US" w:eastAsia="zh-CN"/>
                        </w:rPr>
                        <w:t>9cm</w:t>
                      </w:r>
                    </w:p>
                  </w:txbxContent>
                </v:textbox>
              </v:shape>
            </w:pict>
          </mc:Fallback>
        </mc:AlternateContent>
      </w:r>
      <w:r>
        <w:rPr>
          <w:sz w:val="24"/>
        </w:rPr>
        <mc:AlternateContent>
          <mc:Choice Requires="wps">
            <w:drawing>
              <wp:anchor distT="0" distB="0" distL="114300" distR="114300" simplePos="0" relativeHeight="251669504" behindDoc="0" locked="0" layoutInCell="1" allowOverlap="1">
                <wp:simplePos x="0" y="0"/>
                <wp:positionH relativeFrom="column">
                  <wp:posOffset>1160780</wp:posOffset>
                </wp:positionH>
                <wp:positionV relativeFrom="paragraph">
                  <wp:posOffset>405130</wp:posOffset>
                </wp:positionV>
                <wp:extent cx="0" cy="328930"/>
                <wp:effectExtent l="48895" t="0" r="65405" b="13970"/>
                <wp:wrapNone/>
                <wp:docPr id="23" name="直接箭头连接符 23"/>
                <wp:cNvGraphicFramePr/>
                <a:graphic xmlns:a="http://schemas.openxmlformats.org/drawingml/2006/main">
                  <a:graphicData uri="http://schemas.microsoft.com/office/word/2010/wordprocessingShape">
                    <wps:wsp>
                      <wps:cNvCnPr/>
                      <wps:spPr>
                        <a:xfrm>
                          <a:off x="2303780" y="8144510"/>
                          <a:ext cx="0" cy="32893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91.4pt;margin-top:31.9pt;height:25.9pt;width:0pt;z-index:251669504;mso-width-relative:page;mso-height-relative:page;" filled="f" stroked="t" coordsize="21600,21600" o:gfxdata="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EnH+4zVAAAA&#10;CgEAAA8AAAAAAAAAAQAgAAAAIgAAAGRycy9kb3ducmV2LnhtbFBLAQIUABQAAAAIAIdO4kAWpjhK&#10;IAIAACgEAAAOAAAAAAAAAAEAIAAAACQBAABkcnMvZTJvRG9jLnhtbFBLBQYAAAAABgAGAFkBAAC2&#10;BQAAAAA=&#10;">
                <v:fill on="f" focussize="0,0"/>
                <v:stroke weight="0.5pt" color="#000000 [3200]" miterlimit="8" joinstyle="miter" startarrow="open" endarrow="open"/>
                <v:imagedata o:title=""/>
                <o:lock v:ext="edit" aspectratio="f"/>
              </v:shape>
            </w:pict>
          </mc:Fallback>
        </mc:AlternateContent>
      </w:r>
      <w:r>
        <w:rPr>
          <w:sz w:val="24"/>
        </w:rPr>
        <mc:AlternateContent>
          <mc:Choice Requires="wps">
            <w:drawing>
              <wp:anchor distT="0" distB="0" distL="114300" distR="114300" simplePos="0" relativeHeight="251668480" behindDoc="0" locked="0" layoutInCell="1" allowOverlap="1">
                <wp:simplePos x="0" y="0"/>
                <wp:positionH relativeFrom="column">
                  <wp:posOffset>988060</wp:posOffset>
                </wp:positionH>
                <wp:positionV relativeFrom="paragraph">
                  <wp:posOffset>734060</wp:posOffset>
                </wp:positionV>
                <wp:extent cx="432435" cy="0"/>
                <wp:effectExtent l="0" t="0" r="0" b="0"/>
                <wp:wrapNone/>
                <wp:docPr id="22" name="直接连接符 22"/>
                <wp:cNvGraphicFramePr/>
                <a:graphic xmlns:a="http://schemas.openxmlformats.org/drawingml/2006/main">
                  <a:graphicData uri="http://schemas.microsoft.com/office/word/2010/wordprocessingShape">
                    <wps:wsp>
                      <wps:cNvCnPr/>
                      <wps:spPr>
                        <a:xfrm flipH="1">
                          <a:off x="2131060" y="8473440"/>
                          <a:ext cx="4324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77.8pt;margin-top:57.8pt;height:0pt;width:34.05pt;z-index:251668480;mso-width-relative:page;mso-height-relative:page;" filled="f" stroked="t" coordsize="21600,21600" o:gfxdata="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hCYpZ9cAAAALAQAADwAAAAAAAAABACAAAAAiAAAAZHJzL2Rvd25yZXYueG1s&#10;UEsBAhQAFAAAAAgAh07iQHk125T5AQAAyAMAAA4AAAAAAAAAAQAgAAAAJgEAAGRycy9lMm9Eb2Mu&#10;eG1sUEsFBgAAAAAGAAYAWQEAAJEFAAAAAA==&#10;">
                <v:fill on="f" focussize="0,0"/>
                <v:stroke weight="0.5pt" color="#000000 [3200]" miterlimit="8" joinstyle="miter"/>
                <v:imagedata o:title=""/>
                <o:lock v:ext="edit" aspectratio="f"/>
              </v:line>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988060</wp:posOffset>
                </wp:positionH>
                <wp:positionV relativeFrom="paragraph">
                  <wp:posOffset>422275</wp:posOffset>
                </wp:positionV>
                <wp:extent cx="441325" cy="0"/>
                <wp:effectExtent l="0" t="0" r="0" b="0"/>
                <wp:wrapNone/>
                <wp:docPr id="21" name="直接连接符 21"/>
                <wp:cNvGraphicFramePr/>
                <a:graphic xmlns:a="http://schemas.openxmlformats.org/drawingml/2006/main">
                  <a:graphicData uri="http://schemas.microsoft.com/office/word/2010/wordprocessingShape">
                    <wps:wsp>
                      <wps:cNvCnPr/>
                      <wps:spPr>
                        <a:xfrm flipH="1">
                          <a:off x="2131060" y="8161655"/>
                          <a:ext cx="441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77.8pt;margin-top:33.25pt;height:0pt;width:34.75pt;z-index:251667456;mso-width-relative:page;mso-height-relative:page;" filled="f" stroked="t" coordsize="21600,21600" o:gfxdata="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d6Ri/1gAAAAkBAAAPAAAAAAAAAAEAIAAAACIAAABkcnMvZG93bnJldi54bWxQ&#10;SwECFAAUAAAACACHTuJAEO/RHfkBAADIAwAADgAAAAAAAAABACAAAAAlAQAAZHJzL2Uyb0RvYy54&#10;bWxQSwUGAAAAAAYABgBZAQAAkAUAAAAA&#10;">
                <v:fill on="f" focussize="0,0"/>
                <v:stroke weight="0.5pt" color="#000000 [3200]" miterlimit="8" joinstyle="miter"/>
                <v:imagedata o:title=""/>
                <o:lock v:ext="edit" aspectratio="f"/>
              </v:line>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3741420</wp:posOffset>
                </wp:positionH>
                <wp:positionV relativeFrom="paragraph">
                  <wp:posOffset>50165</wp:posOffset>
                </wp:positionV>
                <wp:extent cx="649605" cy="1012825"/>
                <wp:effectExtent l="0" t="0" r="17145" b="15875"/>
                <wp:wrapNone/>
                <wp:docPr id="20" name="直接箭头连接符 20"/>
                <wp:cNvGraphicFramePr/>
                <a:graphic xmlns:a="http://schemas.openxmlformats.org/drawingml/2006/main">
                  <a:graphicData uri="http://schemas.microsoft.com/office/word/2010/wordprocessingShape">
                    <wps:wsp>
                      <wps:cNvCnPr/>
                      <wps:spPr>
                        <a:xfrm>
                          <a:off x="4884420" y="7789545"/>
                          <a:ext cx="649605" cy="1012825"/>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94.6pt;margin-top:3.95pt;height:79.75pt;width:51.15pt;z-index:251666432;mso-width-relative:page;mso-height-relative:page;" filled="f" stroked="t" coordsize="21600,21600" o:gfxdata="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zRr5f1wAAAAkBAAAPAAAAAAAAAAEAIAAAACIAAABkcnMvZG93bnJldi54bWxQSwECFAAUAAAA&#10;CACHTuJAed3/2SgCAAAuBAAADgAAAAAAAAABACAAAAAmAQAAZHJzL2Uyb0RvYy54bWxQSwUGAAAA&#10;AAYABgBZAQAAwAUAAAAA&#10;">
                <v:fill on="f" focussize="0,0"/>
                <v:stroke weight="0.5pt" color="#000000 [3200]" miterlimit="8" joinstyle="miter" startarrow="open" endarrow="open"/>
                <v:imagedata o:title=""/>
                <o:lock v:ext="edit" aspectratio="f"/>
              </v:shap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4010025</wp:posOffset>
                </wp:positionH>
                <wp:positionV relativeFrom="paragraph">
                  <wp:posOffset>1062990</wp:posOffset>
                </wp:positionV>
                <wp:extent cx="666750" cy="60960"/>
                <wp:effectExtent l="635" t="4445" r="18415" b="10795"/>
                <wp:wrapNone/>
                <wp:docPr id="19" name="直接连接符 19"/>
                <wp:cNvGraphicFramePr/>
                <a:graphic xmlns:a="http://schemas.openxmlformats.org/drawingml/2006/main">
                  <a:graphicData uri="http://schemas.microsoft.com/office/word/2010/wordprocessingShape">
                    <wps:wsp>
                      <wps:cNvCnPr/>
                      <wps:spPr>
                        <a:xfrm flipV="1">
                          <a:off x="5153025" y="8802370"/>
                          <a:ext cx="666750" cy="609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315.75pt;margin-top:83.7pt;height:4.8pt;width:52.5pt;z-index:251665408;mso-width-relative:page;mso-height-relative:page;" filled="f" stroked="t" coordsize="21600,21600" o:gfxdata="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OHoiudgAAAALAQAADwAAAAAAAAABACAAAAAiAAAAZHJzL2Rvd25yZXYu&#10;eG1sUEsBAhQAFAAAAAgAh07iQP4bwzH7AQAAzAMAAA4AAAAAAAAAAQAgAAAAJwEAAGRycy9lMm9E&#10;b2MueG1sUEsFBgAAAAAGAAYAWQEAAJQFAAAAAA==&#10;">
                <v:fill on="f" focussize="0,0"/>
                <v:stroke weight="0.5pt" color="#000000 [3200]" miterlimit="8" joinstyle="miter"/>
                <v:imagedata o:title=""/>
                <o:lock v:ext="edit" aspectratio="f"/>
              </v:line>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3481705</wp:posOffset>
                </wp:positionH>
                <wp:positionV relativeFrom="paragraph">
                  <wp:posOffset>24130</wp:posOffset>
                </wp:positionV>
                <wp:extent cx="536575" cy="78105"/>
                <wp:effectExtent l="635" t="4445" r="15240" b="12700"/>
                <wp:wrapNone/>
                <wp:docPr id="18" name="直接连接符 18"/>
                <wp:cNvGraphicFramePr/>
                <a:graphic xmlns:a="http://schemas.openxmlformats.org/drawingml/2006/main">
                  <a:graphicData uri="http://schemas.microsoft.com/office/word/2010/wordprocessingShape">
                    <wps:wsp>
                      <wps:cNvCnPr/>
                      <wps:spPr>
                        <a:xfrm flipV="1">
                          <a:off x="4624705" y="7763510"/>
                          <a:ext cx="536575" cy="781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274.15pt;margin-top:1.9pt;height:6.15pt;width:42.25pt;z-index:251664384;mso-width-relative:page;mso-height-relative:page;" filled="f" stroked="t" coordsize="21600,21600" o:gfxdata="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vspwbWAAAACAEAAA8AAAAAAAAAAQAgAAAAIgAAAGRycy9kb3ducmV2Lnht&#10;bFBLAQIUABQAAAAIAIdO4kDphygu+wEAAMwDAAAOAAAAAAAAAAEAIAAAACUBAABkcnMvZTJvRG9j&#10;LnhtbFBLBQYAAAAABgAGAFkBAACSBQAAAAA=&#10;">
                <v:fill on="f" focussize="0,0"/>
                <v:stroke weight="0.5pt" color="#000000 [3200]" miterlimit="8" joinstyle="miter"/>
                <v:imagedata o:title=""/>
                <o:lock v:ext="edit" aspectratio="f"/>
              </v:line>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1438275</wp:posOffset>
                </wp:positionH>
                <wp:positionV relativeFrom="paragraph">
                  <wp:posOffset>67310</wp:posOffset>
                </wp:positionV>
                <wp:extent cx="0" cy="354965"/>
                <wp:effectExtent l="4445" t="0" r="14605" b="6985"/>
                <wp:wrapNone/>
                <wp:docPr id="15" name="直接连接符 15"/>
                <wp:cNvGraphicFramePr/>
                <a:graphic xmlns:a="http://schemas.openxmlformats.org/drawingml/2006/main">
                  <a:graphicData uri="http://schemas.microsoft.com/office/word/2010/wordprocessingShape">
                    <wps:wsp>
                      <wps:cNvCnPr/>
                      <wps:spPr>
                        <a:xfrm flipV="1">
                          <a:off x="2581275" y="7806690"/>
                          <a:ext cx="0" cy="3549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113.25pt;margin-top:5.3pt;height:27.95pt;width:0pt;z-index:251661312;mso-width-relative:page;mso-height-relative:page;" filled="f" stroked="t" coordsize="21600,21600" o:gfxdata="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EmSyETVAAAACQEAAA8AAAAAAAAAAQAgAAAAIgAAAGRycy9kb3ducmV2LnhtbFBL&#10;AQIUABQAAAAIAIdO4kD4EKUZ+QEAAMgDAAAOAAAAAAAAAAEAIAAAACQBAABkcnMvZTJvRG9jLnht&#10;bFBLBQYAAAAABgAGAFkBAACPBQAAAAA=&#10;">
                <v:fill on="f" focussize="0,0"/>
                <v:stroke weight="0.5pt" color="#000000 [3200]" miterlimit="8" joinstyle="miter"/>
                <v:imagedata o:title=""/>
                <o:lock v:ext="edit" aspectratio="f"/>
              </v:line>
            </w:pict>
          </mc:Fallback>
        </mc:AlternateContent>
      </w:r>
      <w:r>
        <w:rPr>
          <w:rFonts w:hint="eastAsia" w:eastAsia="宋体"/>
          <w:lang w:eastAsia="zh-CN"/>
        </w:rPr>
        <w:drawing>
          <wp:inline distT="0" distB="0" distL="114300" distR="114300">
            <wp:extent cx="2879725" cy="1814830"/>
            <wp:effectExtent l="0" t="0" r="15875" b="13970"/>
            <wp:docPr id="3" name="图片 3" descr="1"/>
            <wp:cNvGraphicFramePr/>
            <a:graphic xmlns:a="http://schemas.openxmlformats.org/drawingml/2006/main">
              <a:graphicData uri="http://schemas.openxmlformats.org/drawingml/2006/picture">
                <pic:pic xmlns:pic="http://schemas.openxmlformats.org/drawingml/2006/picture">
                  <pic:nvPicPr>
                    <pic:cNvPr id="3" name="图片 3" descr="1"/>
                    <pic:cNvPicPr/>
                  </pic:nvPicPr>
                  <pic:blipFill>
                    <a:blip r:embed="rId6"/>
                    <a:srcRect l="21857" t="25397" r="12620" b="33309"/>
                    <a:stretch>
                      <a:fillRect/>
                    </a:stretch>
                  </pic:blipFill>
                  <pic:spPr>
                    <a:xfrm>
                      <a:off x="0" y="0"/>
                      <a:ext cx="2879725" cy="181483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eastAsia" w:eastAsia="宋体"/>
          <w:lang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eastAsia" w:eastAsia="宋体"/>
          <w:lang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default" w:eastAsia="宋体"/>
          <w:lang w:val="en-US" w:eastAsia="zh-CN"/>
        </w:rPr>
      </w:pPr>
      <w:r>
        <w:rPr>
          <w:rFonts w:hint="eastAsia"/>
          <w:lang w:val="en-US" w:eastAsia="zh-CN"/>
        </w:rPr>
        <w:t>图2.2 产品尺寸图</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功能介绍</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连接路由器网线，电源。打开浏览器，在网址搜索输入192.168.2.98，即可看到登录界面。用户名为root，密码也为root。点击登录，即可进入到路由器设置界面。</w:t>
      </w:r>
    </w:p>
    <w:p>
      <w:pPr>
        <w:widowControl w:val="0"/>
        <w:numPr>
          <w:ilvl w:val="0"/>
          <w:numId w:val="0"/>
        </w:numPr>
        <w:jc w:val="center"/>
      </w:pPr>
      <w:r>
        <w:drawing>
          <wp:inline distT="0" distB="0" distL="114300" distR="114300">
            <wp:extent cx="3425825" cy="1663700"/>
            <wp:effectExtent l="0" t="0" r="3175" b="1270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rcRect t="12926" b="16259"/>
                    <a:stretch>
                      <a:fillRect/>
                    </a:stretch>
                  </pic:blipFill>
                  <pic:spPr>
                    <a:xfrm>
                      <a:off x="0" y="0"/>
                      <a:ext cx="3425825" cy="1663700"/>
                    </a:xfrm>
                    <a:prstGeom prst="rect">
                      <a:avLst/>
                    </a:prstGeom>
                    <a:noFill/>
                    <a:ln>
                      <a:noFill/>
                    </a:ln>
                  </pic:spPr>
                </pic:pic>
              </a:graphicData>
            </a:graphic>
          </wp:inline>
        </w:drawing>
      </w:r>
    </w:p>
    <w:p>
      <w:pPr>
        <w:widowControl w:val="0"/>
        <w:numPr>
          <w:ilvl w:val="0"/>
          <w:numId w:val="0"/>
        </w:numPr>
        <w:jc w:val="center"/>
        <w:rPr>
          <w:rFonts w:hint="default" w:eastAsia="宋体"/>
          <w:lang w:val="en-US" w:eastAsia="zh-CN"/>
        </w:rPr>
      </w:pPr>
      <w:r>
        <w:rPr>
          <w:rFonts w:hint="eastAsia"/>
          <w:lang w:val="en-US" w:eastAsia="zh-CN"/>
        </w:rPr>
        <w:t>图3.1 网页登录界面</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3.1状态</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进入主界面后，可以在左侧选择不同选项卡，点击状态，即可展开</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pPr>
      <w:r>
        <w:drawing>
          <wp:inline distT="0" distB="0" distL="114300" distR="114300">
            <wp:extent cx="2105025" cy="2914650"/>
            <wp:effectExtent l="0" t="0" r="9525" b="0"/>
            <wp:docPr id="3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9"/>
                    <pic:cNvPicPr>
                      <a:picLocks noChangeAspect="1"/>
                    </pic:cNvPicPr>
                  </pic:nvPicPr>
                  <pic:blipFill>
                    <a:blip r:embed="rId8"/>
                    <a:stretch>
                      <a:fillRect/>
                    </a:stretch>
                  </pic:blipFill>
                  <pic:spPr>
                    <a:xfrm>
                      <a:off x="0" y="0"/>
                      <a:ext cx="2105025" cy="291465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default" w:eastAsia="宋体"/>
          <w:lang w:val="en-US" w:eastAsia="zh-CN"/>
        </w:rPr>
      </w:pPr>
      <w:r>
        <w:rPr>
          <w:rFonts w:hint="eastAsia"/>
          <w:lang w:val="en-US" w:eastAsia="zh-CN"/>
        </w:rPr>
        <w:t>图3.2 状态栏标签</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eastAsia"/>
          <w:b/>
          <w:bCs/>
          <w:lang w:val="en-US" w:eastAsia="zh-CN"/>
        </w:rPr>
      </w:pPr>
      <w:r>
        <w:rPr>
          <w:rFonts w:hint="eastAsia"/>
          <w:b/>
          <w:bCs/>
          <w:lang w:val="en-US" w:eastAsia="zh-CN"/>
        </w:rPr>
        <w:t>总览</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在此界面可以查看路由器状态，包括系统状态、内存使用情况、网络属性、DHCP分配、DHCPV6分配、无线网络情况和已连接站点的查看。</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eastAsia"/>
          <w:b/>
          <w:bCs/>
          <w:lang w:val="en-US" w:eastAsia="zh-CN"/>
        </w:rPr>
      </w:pPr>
      <w:r>
        <w:rPr>
          <w:rFonts w:hint="eastAsia"/>
          <w:b/>
          <w:bCs/>
          <w:lang w:val="en-US" w:eastAsia="zh-CN"/>
        </w:rPr>
        <w:t>防火墙</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在此界面可以查看路由器的防火墙状态，分为IPV4和IPV6两种，并可进行复位计数器以及重启防火墙的操作。</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default"/>
          <w:b/>
          <w:bCs/>
          <w:lang w:val="en-US" w:eastAsia="zh-CN"/>
        </w:rPr>
      </w:pPr>
      <w:r>
        <w:rPr>
          <w:rFonts w:hint="eastAsia"/>
          <w:b/>
          <w:bCs/>
          <w:lang w:val="en-US" w:eastAsia="zh-CN"/>
        </w:rPr>
        <w:t>路由器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此标签下显示系统中的活跃连接，用户可以在此查看ARP、活动的IPV4链路、活动的IPV6链路以及IPV6邻居。</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eastAsia"/>
          <w:b/>
          <w:bCs/>
          <w:lang w:val="en-US" w:eastAsia="zh-CN"/>
        </w:rPr>
      </w:pPr>
      <w:r>
        <w:rPr>
          <w:rFonts w:hint="eastAsia"/>
          <w:b/>
          <w:bCs/>
          <w:lang w:val="en-US" w:eastAsia="zh-CN"/>
        </w:rPr>
        <w:t>系统日志、内核日志</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用户可以在这两个标签下查看路由器运行的日志情况</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eastAsia"/>
          <w:b/>
          <w:bCs/>
          <w:lang w:val="en-US" w:eastAsia="zh-CN"/>
        </w:rPr>
      </w:pPr>
      <w:r>
        <w:rPr>
          <w:rFonts w:hint="eastAsia"/>
          <w:b/>
          <w:bCs/>
          <w:lang w:val="en-US" w:eastAsia="zh-CN"/>
        </w:rPr>
        <w:t>系统进程</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此标签下可以查看系统中正在运行的进程和状态信息，并可对进程进行挂起、关闭和强制关闭的操作。</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drawing>
          <wp:inline distT="0" distB="0" distL="114300" distR="114300">
            <wp:extent cx="5271135" cy="952500"/>
            <wp:effectExtent l="0" t="0" r="5715" b="0"/>
            <wp:docPr id="3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0"/>
                    <pic:cNvPicPr>
                      <a:picLocks noChangeAspect="1"/>
                    </pic:cNvPicPr>
                  </pic:nvPicPr>
                  <pic:blipFill>
                    <a:blip r:embed="rId9"/>
                    <a:stretch>
                      <a:fillRect/>
                    </a:stretch>
                  </pic:blipFill>
                  <pic:spPr>
                    <a:xfrm>
                      <a:off x="0" y="0"/>
                      <a:ext cx="5271135" cy="9525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default" w:eastAsia="宋体"/>
          <w:lang w:val="en-US" w:eastAsia="zh-CN"/>
        </w:rPr>
      </w:pPr>
      <w:r>
        <w:rPr>
          <w:rFonts w:hint="eastAsia"/>
          <w:lang w:val="en-US" w:eastAsia="zh-CN"/>
        </w:rPr>
        <w:t>图3.3 系统进程信息</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eastAsia"/>
          <w:b/>
          <w:bCs/>
          <w:lang w:val="en-US" w:eastAsia="zh-CN"/>
        </w:rPr>
      </w:pPr>
      <w:r>
        <w:rPr>
          <w:rFonts w:hint="eastAsia"/>
          <w:b/>
          <w:bCs/>
          <w:lang w:val="en-US" w:eastAsia="zh-CN"/>
        </w:rPr>
        <w:t>实时信息</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在此标签下，用户可以查看路由器的负载、流量、无线以及连接的使用情况，采用了清晰的动态图表，更直观的显示随时间变化的效果。</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both"/>
        <w:textAlignment w:val="auto"/>
      </w:pPr>
      <w:r>
        <w:drawing>
          <wp:inline distT="0" distB="0" distL="114300" distR="114300">
            <wp:extent cx="5272405" cy="2001520"/>
            <wp:effectExtent l="0" t="0" r="4445" b="17780"/>
            <wp:docPr id="3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1"/>
                    <pic:cNvPicPr>
                      <a:picLocks noChangeAspect="1"/>
                    </pic:cNvPicPr>
                  </pic:nvPicPr>
                  <pic:blipFill>
                    <a:blip r:embed="rId10"/>
                    <a:stretch>
                      <a:fillRect/>
                    </a:stretch>
                  </pic:blipFill>
                  <pic:spPr>
                    <a:xfrm>
                      <a:off x="0" y="0"/>
                      <a:ext cx="5272405" cy="200152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default" w:eastAsia="宋体"/>
          <w:lang w:val="en-US" w:eastAsia="zh-CN"/>
        </w:rPr>
      </w:pPr>
      <w:r>
        <w:rPr>
          <w:rFonts w:hint="eastAsia"/>
          <w:lang w:val="en-US" w:eastAsia="zh-CN"/>
        </w:rPr>
        <w:t>图3.4 实时负载信息</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3.2系统</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pPr>
      <w:r>
        <w:drawing>
          <wp:inline distT="0" distB="0" distL="114300" distR="114300">
            <wp:extent cx="2085975" cy="3114675"/>
            <wp:effectExtent l="0" t="0" r="9525" b="9525"/>
            <wp:docPr id="3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2"/>
                    <pic:cNvPicPr>
                      <a:picLocks noChangeAspect="1"/>
                    </pic:cNvPicPr>
                  </pic:nvPicPr>
                  <pic:blipFill>
                    <a:blip r:embed="rId11"/>
                    <a:stretch>
                      <a:fillRect/>
                    </a:stretch>
                  </pic:blipFill>
                  <pic:spPr>
                    <a:xfrm>
                      <a:off x="0" y="0"/>
                      <a:ext cx="2085975" cy="31146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default" w:eastAsia="宋体"/>
          <w:lang w:val="en-US" w:eastAsia="zh-CN"/>
        </w:rPr>
      </w:pPr>
      <w:r>
        <w:rPr>
          <w:rFonts w:hint="eastAsia"/>
          <w:lang w:val="en-US" w:eastAsia="zh-CN"/>
        </w:rPr>
        <w:t>图3.5 系统栏标签</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eastAsia"/>
          <w:b/>
          <w:bCs/>
          <w:lang w:val="en-US" w:eastAsia="zh-CN"/>
        </w:rPr>
      </w:pPr>
      <w:r>
        <w:rPr>
          <w:rFonts w:hint="eastAsia"/>
          <w:b/>
          <w:bCs/>
          <w:lang w:val="en-US" w:eastAsia="zh-CN"/>
        </w:rPr>
        <w:t>软件包</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用户可以在此标签下选择下载软件包或移除软件，我司建议用户在对此页面进行操作前，请先联系我司咨询。</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pPr>
      <w:r>
        <w:drawing>
          <wp:inline distT="0" distB="0" distL="114300" distR="114300">
            <wp:extent cx="5273675" cy="2626995"/>
            <wp:effectExtent l="0" t="0" r="3175" b="1905"/>
            <wp:docPr id="4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3"/>
                    <pic:cNvPicPr>
                      <a:picLocks noChangeAspect="1"/>
                    </pic:cNvPicPr>
                  </pic:nvPicPr>
                  <pic:blipFill>
                    <a:blip r:embed="rId12"/>
                    <a:stretch>
                      <a:fillRect/>
                    </a:stretch>
                  </pic:blipFill>
                  <pic:spPr>
                    <a:xfrm>
                      <a:off x="0" y="0"/>
                      <a:ext cx="5273675" cy="262699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default" w:eastAsia="宋体"/>
          <w:lang w:val="en-US" w:eastAsia="zh-CN"/>
        </w:rPr>
      </w:pPr>
      <w:r>
        <w:rPr>
          <w:rFonts w:hint="eastAsia"/>
          <w:lang w:val="en-US" w:eastAsia="zh-CN"/>
        </w:rPr>
        <w:t>图3.6 软件包界面</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eastAsia"/>
          <w:b/>
          <w:bCs/>
          <w:lang w:val="en-US" w:eastAsia="zh-CN"/>
        </w:rPr>
      </w:pPr>
      <w:r>
        <w:rPr>
          <w:rFonts w:hint="eastAsia"/>
          <w:b/>
          <w:bCs/>
          <w:lang w:val="en-US" w:eastAsia="zh-CN"/>
        </w:rPr>
        <w:t>启动项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用户可以在此启用或禁用已安装的启动脚本。更改会在设备重启后生效</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警告：若禁用了必要的启动脚本，如“network”，可能会导致设备无法访问</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both"/>
        <w:textAlignment w:val="auto"/>
      </w:pPr>
      <w:r>
        <w:drawing>
          <wp:inline distT="0" distB="0" distL="114300" distR="114300">
            <wp:extent cx="5266690" cy="1080770"/>
            <wp:effectExtent l="0" t="0" r="10160" b="5080"/>
            <wp:docPr id="4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4"/>
                    <pic:cNvPicPr>
                      <a:picLocks noChangeAspect="1"/>
                    </pic:cNvPicPr>
                  </pic:nvPicPr>
                  <pic:blipFill>
                    <a:blip r:embed="rId13"/>
                    <a:stretch>
                      <a:fillRect/>
                    </a:stretch>
                  </pic:blipFill>
                  <pic:spPr>
                    <a:xfrm>
                      <a:off x="0" y="0"/>
                      <a:ext cx="5266690" cy="108077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default" w:eastAsia="宋体"/>
          <w:lang w:val="en-US" w:eastAsia="zh-CN"/>
        </w:rPr>
      </w:pPr>
      <w:r>
        <w:rPr>
          <w:rFonts w:hint="eastAsia"/>
          <w:lang w:val="en-US" w:eastAsia="zh-CN"/>
        </w:rPr>
        <w:t>图3.7 启动项界面</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eastAsia"/>
          <w:b/>
          <w:bCs/>
          <w:lang w:val="en-US" w:eastAsia="zh-CN"/>
        </w:rPr>
      </w:pPr>
      <w:r>
        <w:rPr>
          <w:rFonts w:hint="eastAsia"/>
          <w:b/>
          <w:bCs/>
          <w:lang w:val="en-US" w:eastAsia="zh-CN"/>
        </w:rPr>
        <w:t>备份/升级</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在此可以备份/恢复系统当前配置文件，以及刷写新的固件，我司建议用户在对此页面进行操作前，请先联系我司咨询。</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pPr>
      <w:r>
        <w:drawing>
          <wp:inline distT="0" distB="0" distL="114300" distR="114300">
            <wp:extent cx="3508375" cy="2440940"/>
            <wp:effectExtent l="0" t="0" r="15875" b="16510"/>
            <wp:docPr id="4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5"/>
                    <pic:cNvPicPr>
                      <a:picLocks noChangeAspect="1"/>
                    </pic:cNvPicPr>
                  </pic:nvPicPr>
                  <pic:blipFill>
                    <a:blip r:embed="rId14"/>
                    <a:stretch>
                      <a:fillRect/>
                    </a:stretch>
                  </pic:blipFill>
                  <pic:spPr>
                    <a:xfrm>
                      <a:off x="0" y="0"/>
                      <a:ext cx="3508375" cy="244094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default" w:eastAsia="宋体"/>
          <w:lang w:val="en-US" w:eastAsia="zh-CN"/>
        </w:rPr>
      </w:pPr>
      <w:r>
        <w:rPr>
          <w:rFonts w:hint="eastAsia"/>
          <w:lang w:val="en-US" w:eastAsia="zh-CN"/>
        </w:rPr>
        <w:t>图3.8 备份界面</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eastAsia"/>
          <w:b/>
          <w:bCs/>
          <w:lang w:val="en-US" w:eastAsia="zh-CN"/>
        </w:rPr>
      </w:pPr>
      <w:r>
        <w:rPr>
          <w:rFonts w:hint="eastAsia"/>
          <w:b/>
          <w:bCs/>
          <w:lang w:val="en-US" w:eastAsia="zh-CN"/>
        </w:rPr>
        <w:t>重启</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可在此处对设备进行重启，在进行重启前，建议将设备所连接的设备情况查看清楚，避免因设备重启而造成损失。</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3.3移动网络</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pPr>
      <w:r>
        <w:drawing>
          <wp:inline distT="0" distB="0" distL="114300" distR="114300">
            <wp:extent cx="2019300" cy="1123950"/>
            <wp:effectExtent l="0" t="0" r="0" b="0"/>
            <wp:docPr id="4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6"/>
                    <pic:cNvPicPr>
                      <a:picLocks noChangeAspect="1"/>
                    </pic:cNvPicPr>
                  </pic:nvPicPr>
                  <pic:blipFill>
                    <a:blip r:embed="rId15"/>
                    <a:stretch>
                      <a:fillRect/>
                    </a:stretch>
                  </pic:blipFill>
                  <pic:spPr>
                    <a:xfrm>
                      <a:off x="0" y="0"/>
                      <a:ext cx="2019300" cy="112395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default" w:eastAsia="宋体"/>
          <w:lang w:val="en-US" w:eastAsia="zh-CN"/>
        </w:rPr>
      </w:pPr>
      <w:r>
        <w:rPr>
          <w:rFonts w:hint="eastAsia"/>
          <w:lang w:val="en-US" w:eastAsia="zh-CN"/>
        </w:rPr>
        <w:t>图3.9 移动网络标签</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eastAsia"/>
          <w:b/>
          <w:bCs/>
          <w:lang w:val="en-US" w:eastAsia="zh-CN"/>
        </w:rPr>
      </w:pPr>
      <w:r>
        <w:rPr>
          <w:rFonts w:hint="eastAsia"/>
          <w:b/>
          <w:bCs/>
          <w:lang w:val="en-US" w:eastAsia="zh-CN"/>
        </w:rPr>
        <w:t>网络信息</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在此标签下可以查看SIM实时信息</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pPr>
      <w:r>
        <w:drawing>
          <wp:inline distT="0" distB="0" distL="114300" distR="114300">
            <wp:extent cx="1317625" cy="3082925"/>
            <wp:effectExtent l="0" t="0" r="15875" b="3175"/>
            <wp:docPr id="4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7"/>
                    <pic:cNvPicPr>
                      <a:picLocks noChangeAspect="1"/>
                    </pic:cNvPicPr>
                  </pic:nvPicPr>
                  <pic:blipFill>
                    <a:blip r:embed="rId16"/>
                    <a:stretch>
                      <a:fillRect/>
                    </a:stretch>
                  </pic:blipFill>
                  <pic:spPr>
                    <a:xfrm>
                      <a:off x="0" y="0"/>
                      <a:ext cx="1317625" cy="308292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default" w:eastAsia="宋体"/>
          <w:lang w:val="en-US" w:eastAsia="zh-CN"/>
        </w:rPr>
      </w:pPr>
      <w:r>
        <w:rPr>
          <w:rFonts w:hint="eastAsia"/>
          <w:lang w:val="en-US" w:eastAsia="zh-CN"/>
        </w:rPr>
        <w:t>图3.10 SIM信息</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eastAsia"/>
          <w:b/>
          <w:bCs/>
          <w:lang w:val="en-US" w:eastAsia="zh-CN"/>
        </w:rPr>
      </w:pPr>
      <w:r>
        <w:rPr>
          <w:rFonts w:hint="eastAsia"/>
          <w:b/>
          <w:bCs/>
          <w:lang w:val="en-US" w:eastAsia="zh-CN"/>
        </w:rPr>
        <w:t>网络日志</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在此标签下可以查看4G联网信息，方便用户了解路由器的使用情况。</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3.4 网络</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pPr>
      <w:r>
        <w:drawing>
          <wp:inline distT="0" distB="0" distL="114300" distR="114300">
            <wp:extent cx="2009775" cy="3267075"/>
            <wp:effectExtent l="0" t="0" r="9525" b="9525"/>
            <wp:docPr id="4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8"/>
                    <pic:cNvPicPr>
                      <a:picLocks noChangeAspect="1"/>
                    </pic:cNvPicPr>
                  </pic:nvPicPr>
                  <pic:blipFill>
                    <a:blip r:embed="rId17"/>
                    <a:stretch>
                      <a:fillRect/>
                    </a:stretch>
                  </pic:blipFill>
                  <pic:spPr>
                    <a:xfrm>
                      <a:off x="0" y="0"/>
                      <a:ext cx="2009775" cy="32670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default" w:eastAsia="宋体"/>
          <w:lang w:val="en-US" w:eastAsia="zh-CN"/>
        </w:rPr>
      </w:pPr>
      <w:r>
        <w:rPr>
          <w:rFonts w:hint="eastAsia"/>
          <w:lang w:val="en-US" w:eastAsia="zh-CN"/>
        </w:rPr>
        <w:t>图3.11 网络标签</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eastAsia"/>
          <w:b/>
          <w:bCs/>
          <w:lang w:val="en-US" w:eastAsia="zh-CN"/>
        </w:rPr>
      </w:pPr>
      <w:r>
        <w:rPr>
          <w:rFonts w:hint="eastAsia"/>
          <w:b/>
          <w:bCs/>
          <w:lang w:val="en-US" w:eastAsia="zh-CN"/>
        </w:rPr>
        <w:t>接口</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在此标签下，用户可以查看路由器的WAN口，LAN口的基本设置和运行状态，并可以选择接口，进行高级设置、物理设置以及防火墙设置。</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eastAsia"/>
          <w:b/>
          <w:bCs/>
          <w:lang w:val="en-US" w:eastAsia="zh-CN"/>
        </w:rPr>
      </w:pPr>
      <w:r>
        <w:rPr>
          <w:rFonts w:hint="eastAsia"/>
          <w:b/>
          <w:bCs/>
          <w:lang w:val="en-US" w:eastAsia="zh-CN"/>
        </w:rPr>
        <w:t>无线</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此标签对应的为路由器所代表的无线网络，包括名称、传输速率、模式等，用户可以再次查看无线网络的连接情况，并可对无线网络进行修改、禁用或删除等操作。</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eastAsia"/>
          <w:b/>
          <w:bCs/>
          <w:lang w:val="en-US" w:eastAsia="zh-CN"/>
        </w:rPr>
      </w:pPr>
      <w:r>
        <w:rPr>
          <w:rFonts w:hint="eastAsia"/>
          <w:b/>
          <w:bCs/>
          <w:lang w:val="en-US" w:eastAsia="zh-CN"/>
        </w:rPr>
        <w:t>交换机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被设备可以划分为多个VLAN，并支持电脑间的直接通讯。VLAN也常用于分隔不同网段。默认通常是一条上行端口连接ISP，其余端口为本地子网。</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1" w:firstLineChars="100"/>
        <w:jc w:val="both"/>
        <w:textAlignment w:val="auto"/>
        <w:rPr>
          <w:rFonts w:hint="eastAsia"/>
          <w:b/>
          <w:bCs/>
          <w:lang w:val="en-US" w:eastAsia="zh-CN"/>
        </w:rPr>
      </w:pPr>
      <w:r>
        <w:rPr>
          <w:rFonts w:hint="eastAsia"/>
          <w:b/>
          <w:bCs/>
          <w:lang w:val="en-US" w:eastAsia="zh-CN"/>
        </w:rPr>
        <w:t>防火墙</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防火墙把网络接口分为不同的区域进行管理，可以对防火墙的端口转发、通信规则进行设置，也可以根据用户自身对路由器防火墙功能的需求进行设置</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故障诊断</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如下图单击移动网络-&gt;网络信息即可查看诊断信息</w:t>
      </w:r>
    </w:p>
    <w:p>
      <w:pPr>
        <w:numPr>
          <w:ilvl w:val="0"/>
          <w:numId w:val="0"/>
        </w:numPr>
        <w:jc w:val="center"/>
      </w:pPr>
      <w:r>
        <w:drawing>
          <wp:inline distT="0" distB="0" distL="114300" distR="114300">
            <wp:extent cx="5257800" cy="1693545"/>
            <wp:effectExtent l="0" t="0" r="0" b="190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8"/>
                    <a:stretch>
                      <a:fillRect/>
                    </a:stretch>
                  </pic:blipFill>
                  <pic:spPr>
                    <a:xfrm>
                      <a:off x="0" y="0"/>
                      <a:ext cx="5257800" cy="1693545"/>
                    </a:xfrm>
                    <a:prstGeom prst="rect">
                      <a:avLst/>
                    </a:prstGeom>
                    <a:noFill/>
                    <a:ln>
                      <a:noFill/>
                    </a:ln>
                  </pic:spPr>
                </pic:pic>
              </a:graphicData>
            </a:graphic>
          </wp:inline>
        </w:drawing>
      </w:r>
    </w:p>
    <w:p>
      <w:pPr>
        <w:numPr>
          <w:ilvl w:val="0"/>
          <w:numId w:val="0"/>
        </w:numPr>
        <w:jc w:val="center"/>
        <w:rPr>
          <w:rFonts w:hint="default" w:eastAsia="宋体"/>
          <w:lang w:val="en-US" w:eastAsia="zh-CN"/>
        </w:rPr>
      </w:pPr>
      <w:r>
        <w:rPr>
          <w:rFonts w:hint="eastAsia"/>
          <w:lang w:val="en-US" w:eastAsia="zh-CN"/>
        </w:rPr>
        <w:t>图4.1故障排查</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numPr>
                <w:ilvl w:val="0"/>
                <w:numId w:val="0"/>
              </w:numPr>
              <w:rPr>
                <w:rFonts w:hint="default"/>
                <w:vertAlign w:val="baseline"/>
                <w:lang w:val="en-US" w:eastAsia="zh-CN"/>
              </w:rPr>
            </w:pPr>
            <w:r>
              <w:rPr>
                <w:rFonts w:hint="eastAsia"/>
                <w:vertAlign w:val="baseline"/>
                <w:lang w:val="en-US" w:eastAsia="zh-CN"/>
              </w:rPr>
              <w:t>故障现象</w:t>
            </w:r>
          </w:p>
        </w:tc>
        <w:tc>
          <w:tcPr>
            <w:tcW w:w="4261" w:type="dxa"/>
          </w:tcPr>
          <w:p>
            <w:pPr>
              <w:numPr>
                <w:ilvl w:val="0"/>
                <w:numId w:val="0"/>
              </w:numPr>
              <w:rPr>
                <w:rFonts w:hint="default"/>
                <w:vertAlign w:val="baseline"/>
                <w:lang w:val="en-US" w:eastAsia="zh-CN"/>
              </w:rPr>
            </w:pPr>
            <w:r>
              <w:rPr>
                <w:rFonts w:hint="eastAsia"/>
                <w:vertAlign w:val="baseline"/>
                <w:lang w:val="en-US" w:eastAsia="zh-CN"/>
              </w:rPr>
              <w:t>如何解决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numPr>
                <w:ilvl w:val="0"/>
                <w:numId w:val="0"/>
              </w:numPr>
              <w:rPr>
                <w:rFonts w:hint="eastAsia"/>
                <w:lang w:val="en-US" w:eastAsia="zh-CN"/>
              </w:rPr>
            </w:pPr>
            <w:r>
              <w:rPr>
                <w:rFonts w:hint="eastAsia"/>
                <w:lang w:val="en-US" w:eastAsia="zh-CN"/>
              </w:rPr>
              <w:t>SIM卡状态显示</w:t>
            </w:r>
            <w:r>
              <w:rPr>
                <w:rFonts w:hint="default"/>
                <w:lang w:val="en-US" w:eastAsia="zh-CN"/>
              </w:rPr>
              <w:t>未插入SIM卡</w:t>
            </w:r>
          </w:p>
          <w:p>
            <w:pPr>
              <w:numPr>
                <w:ilvl w:val="0"/>
                <w:numId w:val="0"/>
              </w:numPr>
              <w:rPr>
                <w:rFonts w:hint="default"/>
                <w:vertAlign w:val="baseline"/>
                <w:lang w:val="en-US" w:eastAsia="zh-CN"/>
              </w:rPr>
            </w:pPr>
          </w:p>
        </w:tc>
        <w:tc>
          <w:tcPr>
            <w:tcW w:w="4261" w:type="dxa"/>
          </w:tcPr>
          <w:p>
            <w:pPr>
              <w:numPr>
                <w:ilvl w:val="0"/>
                <w:numId w:val="0"/>
              </w:numPr>
              <w:rPr>
                <w:rFonts w:hint="default"/>
                <w:vertAlign w:val="baseline"/>
                <w:lang w:val="en-US" w:eastAsia="zh-CN"/>
              </w:rPr>
            </w:pPr>
            <w:r>
              <w:rPr>
                <w:rFonts w:hint="eastAsia"/>
                <w:vertAlign w:val="baseline"/>
                <w:lang w:val="en-US" w:eastAsia="zh-CN"/>
              </w:rPr>
              <w:t>插入SIM卡或者检查SIM卡连接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numPr>
                <w:ilvl w:val="0"/>
                <w:numId w:val="0"/>
              </w:numPr>
              <w:rPr>
                <w:rFonts w:hint="default"/>
                <w:vertAlign w:val="baseline"/>
                <w:lang w:val="en-US" w:eastAsia="zh-CN"/>
              </w:rPr>
            </w:pPr>
            <w:r>
              <w:rPr>
                <w:rFonts w:hint="eastAsia"/>
                <w:vertAlign w:val="baseline"/>
                <w:lang w:val="en-US" w:eastAsia="zh-CN"/>
              </w:rPr>
              <w:t>联网状态显示等待注册或者未注册，CSQ显示99</w:t>
            </w:r>
          </w:p>
        </w:tc>
        <w:tc>
          <w:tcPr>
            <w:tcW w:w="4261" w:type="dxa"/>
          </w:tcPr>
          <w:p>
            <w:pPr>
              <w:numPr>
                <w:ilvl w:val="0"/>
                <w:numId w:val="0"/>
              </w:numPr>
              <w:rPr>
                <w:rFonts w:hint="default"/>
                <w:vertAlign w:val="baseline"/>
                <w:lang w:val="en-US" w:eastAsia="zh-CN"/>
              </w:rPr>
            </w:pPr>
            <w:r>
              <w:rPr>
                <w:rFonts w:hint="eastAsia"/>
                <w:vertAlign w:val="baseline"/>
                <w:lang w:val="en-US" w:eastAsia="zh-CN"/>
              </w:rPr>
              <w:t>SIM卡被锁（SIM卡不能换设备，否则会被锁，联系解锁）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4261" w:type="dxa"/>
          </w:tcPr>
          <w:p>
            <w:pPr>
              <w:numPr>
                <w:ilvl w:val="0"/>
                <w:numId w:val="0"/>
              </w:numPr>
              <w:rPr>
                <w:rFonts w:hint="default"/>
                <w:vertAlign w:val="baseline"/>
                <w:lang w:val="en-US" w:eastAsia="zh-CN"/>
              </w:rPr>
            </w:pPr>
            <w:r>
              <w:rPr>
                <w:rFonts w:hint="eastAsia"/>
                <w:vertAlign w:val="baseline"/>
                <w:lang w:val="en-US" w:eastAsia="zh-CN"/>
              </w:rPr>
              <w:t>CSQ值大于25（信号不好）</w:t>
            </w:r>
          </w:p>
        </w:tc>
        <w:tc>
          <w:tcPr>
            <w:tcW w:w="4261" w:type="dxa"/>
          </w:tcPr>
          <w:p>
            <w:pPr>
              <w:numPr>
                <w:ilvl w:val="0"/>
                <w:numId w:val="0"/>
              </w:numPr>
              <w:rPr>
                <w:rFonts w:hint="default"/>
                <w:vertAlign w:val="baseline"/>
                <w:lang w:val="en-US" w:eastAsia="zh-CN"/>
              </w:rPr>
            </w:pPr>
            <w:r>
              <w:rPr>
                <w:rFonts w:hint="eastAsia"/>
                <w:vertAlign w:val="baseline"/>
                <w:lang w:val="en-US" w:eastAsia="zh-CN"/>
              </w:rPr>
              <w:t>检查天线电路</w:t>
            </w:r>
          </w:p>
        </w:tc>
      </w:tr>
    </w:tbl>
    <w:p>
      <w:pPr>
        <w:widowControl w:val="0"/>
        <w:numPr>
          <w:ilvl w:val="0"/>
          <w:numId w:val="0"/>
        </w:numPr>
        <w:jc w:val="both"/>
        <w:rPr>
          <w:rFonts w:hint="default" w:ascii="黑体" w:hAnsi="黑体" w:eastAsia="黑体" w:cs="黑体"/>
          <w:b/>
          <w:bCs/>
          <w:sz w:val="36"/>
          <w:szCs w:val="36"/>
          <w:lang w:val="en-US" w:eastAsia="zh-CN"/>
        </w:rPr>
      </w:pPr>
    </w:p>
    <w:p>
      <w:pPr>
        <w:widowControl w:val="0"/>
        <w:numPr>
          <w:ilvl w:val="0"/>
          <w:numId w:val="0"/>
        </w:numPr>
        <w:jc w:val="both"/>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1C9695"/>
    <w:multiLevelType w:val="singleLevel"/>
    <w:tmpl w:val="A51C9695"/>
    <w:lvl w:ilvl="0" w:tentative="0">
      <w:start w:val="1"/>
      <w:numFmt w:val="bullet"/>
      <w:lvlText w:val=""/>
      <w:lvlJc w:val="left"/>
      <w:pPr>
        <w:ind w:left="420" w:hanging="420"/>
      </w:pPr>
      <w:rPr>
        <w:rFonts w:hint="default" w:ascii="Wingdings" w:hAnsi="Wingdings"/>
      </w:rPr>
    </w:lvl>
  </w:abstractNum>
  <w:abstractNum w:abstractNumId="1">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B70B65D4"/>
    <w:multiLevelType w:val="multilevel"/>
    <w:tmpl w:val="B70B65D4"/>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164E55AA"/>
    <w:multiLevelType w:val="singleLevel"/>
    <w:tmpl w:val="164E55AA"/>
    <w:lvl w:ilvl="0" w:tentative="0">
      <w:start w:val="1"/>
      <w:numFmt w:val="chineseCounting"/>
      <w:suff w:val="space"/>
      <w:lvlText w:val="第%1章"/>
      <w:lvlJc w:val="left"/>
      <w:rPr>
        <w:rFonts w:hint="eastAsia"/>
        <w:b/>
        <w:bC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c31d8086-9b97-41ba-8f23-b8d8c66683ab"/>
  </w:docVars>
  <w:rsids>
    <w:rsidRoot w:val="33EB7F8D"/>
    <w:rsid w:val="058F2090"/>
    <w:rsid w:val="0E0434E0"/>
    <w:rsid w:val="14D7185D"/>
    <w:rsid w:val="25F5613E"/>
    <w:rsid w:val="2D8F7C42"/>
    <w:rsid w:val="33EB7F8D"/>
    <w:rsid w:val="3C5432E5"/>
    <w:rsid w:val="3FE1257F"/>
    <w:rsid w:val="429F43BE"/>
    <w:rsid w:val="4F963FCB"/>
    <w:rsid w:val="575E7C19"/>
    <w:rsid w:val="6DE35DF5"/>
    <w:rsid w:val="6EBF6980"/>
    <w:rsid w:val="73AD7B69"/>
    <w:rsid w:val="780216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jpeg"/><Relationship Id="rId3" Type="http://schemas.openxmlformats.org/officeDocument/2006/relationships/theme" Target="theme/theme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2032</Words>
  <Characters>2354</Characters>
  <Lines>0</Lines>
  <Paragraphs>0</Paragraphs>
  <TotalTime>161</TotalTime>
  <ScaleCrop>false</ScaleCrop>
  <LinksUpToDate>false</LinksUpToDate>
  <CharactersWithSpaces>2376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2023-12-01T01:50:00Z</dcterms:created>
  <dc:creator>fewevd</dc:creator>
  <cp:lastModifiedBy>fewevd</cp:lastModifiedBy>
  <cp:lastPrinted>2023-12-21T09:22:00Z</cp:lastPrinted>
  <dcterms:modified xsi:type="dcterms:W3CDTF">2024-02-01T02:08:35Z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10C03139C5D849169C4C02766E2A4078_11</vt:lpwstr>
  </property>
</Properties>
</file>