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0E4" w:rsidRDefault="00C37E5F">
      <w:pPr>
        <w:ind w:right="902"/>
        <w:rPr>
          <w:rFonts w:eastAsia="等线"/>
          <w:b/>
          <w:bCs/>
          <w:spacing w:val="-1"/>
          <w:sz w:val="84"/>
          <w:szCs w:val="84"/>
        </w:rPr>
      </w:pPr>
      <w:r>
        <w:rPr>
          <w:rFonts w:eastAsia="等线"/>
          <w:b/>
          <w:bCs/>
          <w:noProof/>
          <w:spacing w:val="-1"/>
          <w:sz w:val="84"/>
          <w:szCs w:val="84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page">
              <wp:posOffset>40005</wp:posOffset>
            </wp:positionH>
            <wp:positionV relativeFrom="page">
              <wp:posOffset>8890</wp:posOffset>
            </wp:positionV>
            <wp:extent cx="5000625" cy="7343775"/>
            <wp:effectExtent l="0" t="0" r="9525" b="9525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3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0E4" w:rsidRDefault="00C37E5F"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交流电流</w:t>
      </w:r>
      <w:r>
        <w:rPr>
          <w:rFonts w:hint="eastAsia"/>
          <w:b/>
          <w:bCs/>
          <w:sz w:val="72"/>
          <w:szCs w:val="72"/>
        </w:rPr>
        <w:t>变送</w:t>
      </w:r>
      <w:r>
        <w:rPr>
          <w:rFonts w:ascii="宋体" w:hAnsi="宋体" w:hint="eastAsia"/>
          <w:b/>
          <w:bCs/>
          <w:spacing w:val="-1"/>
          <w:sz w:val="72"/>
          <w:szCs w:val="72"/>
        </w:rPr>
        <w:t>器</w:t>
      </w:r>
      <w:r>
        <w:rPr>
          <w:rFonts w:ascii="宋体" w:hAnsi="宋体" w:cs="宋体"/>
          <w:b/>
          <w:bCs/>
          <w:spacing w:val="1"/>
          <w:w w:val="95"/>
          <w:sz w:val="72"/>
          <w:szCs w:val="72"/>
        </w:rPr>
        <w:t>使用说明书</w:t>
      </w:r>
    </w:p>
    <w:tbl>
      <w:tblPr>
        <w:tblW w:w="9179" w:type="dxa"/>
        <w:tblInd w:w="108" w:type="dxa"/>
        <w:tblLayout w:type="fixed"/>
        <w:tblLook w:val="04A0"/>
      </w:tblPr>
      <w:tblGrid>
        <w:gridCol w:w="6237"/>
        <w:gridCol w:w="2942"/>
      </w:tblGrid>
      <w:tr w:rsidR="008150E4">
        <w:trPr>
          <w:gridAfter w:val="1"/>
          <w:wAfter w:w="2942" w:type="dxa"/>
        </w:trPr>
        <w:tc>
          <w:tcPr>
            <w:tcW w:w="6237" w:type="dxa"/>
            <w:noWrap/>
          </w:tcPr>
          <w:p w:rsidR="008150E4" w:rsidRDefault="00C37E5F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JXBS-3001-</w:t>
            </w:r>
            <w:r w:rsidR="002164DB">
              <w:rPr>
                <w:rFonts w:hint="eastAsia"/>
                <w:b/>
                <w:bCs/>
                <w:sz w:val="44"/>
                <w:szCs w:val="44"/>
              </w:rPr>
              <w:t>DL</w:t>
            </w:r>
          </w:p>
        </w:tc>
      </w:tr>
      <w:tr w:rsidR="008150E4">
        <w:trPr>
          <w:gridAfter w:val="1"/>
          <w:wAfter w:w="2942" w:type="dxa"/>
        </w:trPr>
        <w:tc>
          <w:tcPr>
            <w:tcW w:w="6237" w:type="dxa"/>
            <w:noWrap/>
          </w:tcPr>
          <w:p w:rsidR="008150E4" w:rsidRDefault="00C37E5F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  <w:tr w:rsidR="008150E4">
        <w:tc>
          <w:tcPr>
            <w:tcW w:w="9179" w:type="dxa"/>
            <w:gridSpan w:val="2"/>
            <w:noWrap/>
          </w:tcPr>
          <w:p w:rsidR="008150E4" w:rsidRDefault="00C37E5F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Ver1.0</w:t>
            </w:r>
          </w:p>
        </w:tc>
      </w:tr>
    </w:tbl>
    <w:p w:rsidR="008150E4" w:rsidRDefault="008150E4">
      <w:pPr>
        <w:rPr>
          <w:rFonts w:ascii="宋体" w:hAnsi="宋体" w:cs="宋体"/>
          <w:b/>
          <w:bCs/>
          <w:spacing w:val="1"/>
          <w:sz w:val="72"/>
          <w:szCs w:val="72"/>
        </w:rPr>
      </w:pPr>
    </w:p>
    <w:p w:rsidR="008150E4" w:rsidRDefault="008150E4">
      <w:pPr>
        <w:rPr>
          <w:b/>
          <w:bCs/>
          <w:sz w:val="72"/>
          <w:szCs w:val="72"/>
        </w:rPr>
      </w:pPr>
    </w:p>
    <w:p w:rsidR="008150E4" w:rsidRDefault="008150E4">
      <w:pPr>
        <w:rPr>
          <w:b/>
          <w:bCs/>
          <w:sz w:val="72"/>
          <w:szCs w:val="72"/>
        </w:rPr>
      </w:pPr>
    </w:p>
    <w:p w:rsidR="008150E4" w:rsidRDefault="00C37E5F">
      <w:pPr>
        <w:pStyle w:val="1"/>
        <w:jc w:val="left"/>
      </w:pPr>
      <w:bookmarkStart w:id="0" w:name="_Toc488485891"/>
      <w:r>
        <w:rPr>
          <w:rFonts w:hint="eastAsia"/>
        </w:rPr>
        <w:lastRenderedPageBreak/>
        <w:t>产品简介</w:t>
      </w:r>
      <w:bookmarkEnd w:id="0"/>
    </w:p>
    <w:p w:rsidR="00B41180" w:rsidRPr="00B41180" w:rsidRDefault="00C37E5F" w:rsidP="00B41180">
      <w:pPr>
        <w:pStyle w:val="2"/>
        <w:spacing w:before="20" w:after="20"/>
      </w:pPr>
      <w:bookmarkStart w:id="1" w:name="_Toc488485892"/>
      <w:r>
        <w:rPr>
          <w:rFonts w:hint="eastAsia"/>
        </w:rPr>
        <w:t>产品概述</w:t>
      </w:r>
      <w:bookmarkEnd w:id="1"/>
    </w:p>
    <w:p w:rsidR="002D12EB" w:rsidRPr="002D12EB" w:rsidRDefault="00C37E5F" w:rsidP="002D12EB">
      <w:pPr>
        <w:spacing w:line="320" w:lineRule="exact"/>
        <w:ind w:firstLineChars="200" w:firstLine="498"/>
      </w:pPr>
      <w:r>
        <w:rPr>
          <w:rFonts w:hint="eastAsia"/>
        </w:rPr>
        <w:t>交流电流变送器</w:t>
      </w:r>
      <w:r w:rsidR="00B41180">
        <w:rPr>
          <w:rFonts w:hint="eastAsia"/>
        </w:rPr>
        <w:t>是一种检测交流电流的装置，能够</w:t>
      </w:r>
      <w:r w:rsidR="002D12EB">
        <w:rPr>
          <w:rFonts w:hint="eastAsia"/>
        </w:rPr>
        <w:t>检测到被测交流电流的信息，以满足信息的传输、处理以及控制等要求</w:t>
      </w:r>
      <w:r w:rsidR="002D12EB">
        <w:rPr>
          <w:rFonts w:hint="eastAsia"/>
        </w:rPr>
        <w:t>;</w:t>
      </w:r>
      <w:r w:rsidR="002D12EB">
        <w:rPr>
          <w:rFonts w:hint="eastAsia"/>
        </w:rPr>
        <w:t>也可以应用于</w:t>
      </w:r>
      <w:r w:rsidR="002D12EB">
        <w:rPr>
          <w:rFonts w:hint="eastAsia"/>
        </w:rPr>
        <w:t xml:space="preserve"> </w:t>
      </w:r>
      <w:r w:rsidR="002D12EB">
        <w:rPr>
          <w:rFonts w:hint="eastAsia"/>
        </w:rPr>
        <w:t>漏电监测系统、线路监测以及讯号系统。</w:t>
      </w:r>
    </w:p>
    <w:p w:rsidR="00B41180" w:rsidRPr="00B41180" w:rsidRDefault="00B41180">
      <w:pPr>
        <w:spacing w:line="320" w:lineRule="exact"/>
        <w:ind w:firstLineChars="200" w:firstLine="498"/>
      </w:pPr>
      <w:r>
        <w:rPr>
          <w:rFonts w:hint="eastAsia"/>
        </w:rPr>
        <w:t>变送器采用电磁感应原理，对测试环境中的交流电流进行实时测量</w:t>
      </w:r>
      <w:r w:rsidR="008919CD">
        <w:rPr>
          <w:rFonts w:hint="eastAsia"/>
        </w:rPr>
        <w:t>，精密恒流技术和线性温补补偿技术，将其隔离变换为标准的模拟</w:t>
      </w:r>
      <w:r w:rsidR="005F3054">
        <w:rPr>
          <w:rFonts w:hint="eastAsia"/>
        </w:rPr>
        <w:t>信号输出。</w:t>
      </w:r>
    </w:p>
    <w:p w:rsidR="008150E4" w:rsidRDefault="00C37E5F">
      <w:pPr>
        <w:pStyle w:val="2"/>
        <w:spacing w:before="20" w:after="20"/>
      </w:pPr>
      <w:bookmarkStart w:id="2" w:name="_Toc488485893"/>
      <w:r>
        <w:rPr>
          <w:rFonts w:hint="eastAsia"/>
        </w:rPr>
        <w:t>功能特点</w:t>
      </w:r>
      <w:bookmarkEnd w:id="2"/>
      <w:r>
        <w:rPr>
          <w:rFonts w:hint="eastAsia"/>
        </w:rPr>
        <w:tab/>
      </w:r>
    </w:p>
    <w:p w:rsidR="008150E4" w:rsidRDefault="00385EB6" w:rsidP="002D12EB">
      <w:pPr>
        <w:pStyle w:val="a1"/>
        <w:spacing w:line="320" w:lineRule="exact"/>
      </w:pPr>
      <w:r>
        <w:rPr>
          <w:rFonts w:hint="eastAsia"/>
        </w:rPr>
        <w:t>产品</w:t>
      </w:r>
      <w:r w:rsidR="002D12EB">
        <w:rPr>
          <w:rFonts w:hint="eastAsia"/>
        </w:rPr>
        <w:t>外部使用优质的接线端子，内部采用进口元件具有高</w:t>
      </w:r>
      <w:r>
        <w:rPr>
          <w:rFonts w:hint="eastAsia"/>
        </w:rPr>
        <w:t>精度</w:t>
      </w:r>
      <w:r w:rsidR="002D12EB">
        <w:rPr>
          <w:rFonts w:hint="eastAsia"/>
        </w:rPr>
        <w:t>、高</w:t>
      </w:r>
      <w:r>
        <w:rPr>
          <w:rFonts w:hint="eastAsia"/>
        </w:rPr>
        <w:t>灵敏</w:t>
      </w:r>
      <w:r w:rsidR="002D12EB">
        <w:rPr>
          <w:rFonts w:hint="eastAsia"/>
        </w:rPr>
        <w:t>以及高稳定性</w:t>
      </w:r>
      <w:r>
        <w:rPr>
          <w:rFonts w:hint="eastAsia"/>
        </w:rPr>
        <w:t>，</w:t>
      </w:r>
      <w:r w:rsidR="002D12EB">
        <w:rPr>
          <w:rFonts w:hint="eastAsia"/>
        </w:rPr>
        <w:t>同时涉笔体积小，重量轻、安装简便</w:t>
      </w:r>
      <w:r>
        <w:rPr>
          <w:rFonts w:hint="eastAsia"/>
        </w:rPr>
        <w:t>等优势。</w:t>
      </w:r>
    </w:p>
    <w:p w:rsidR="008150E4" w:rsidRDefault="00C37E5F">
      <w:pPr>
        <w:pStyle w:val="2"/>
        <w:spacing w:before="20" w:after="20"/>
      </w:pPr>
      <w:bookmarkStart w:id="3" w:name="_Toc488485894"/>
      <w:r>
        <w:rPr>
          <w:rFonts w:hint="eastAsia"/>
        </w:rPr>
        <w:t>主要参数</w:t>
      </w:r>
      <w:bookmarkEnd w:id="3"/>
    </w:p>
    <w:tbl>
      <w:tblPr>
        <w:tblW w:w="6181" w:type="dxa"/>
        <w:jc w:val="center"/>
        <w:shd w:val="clear" w:color="auto" w:fill="FFFFFF"/>
        <w:tblLayout w:type="fixed"/>
        <w:tblLook w:val="04A0"/>
      </w:tblPr>
      <w:tblGrid>
        <w:gridCol w:w="1989"/>
        <w:gridCol w:w="4192"/>
      </w:tblGrid>
      <w:tr w:rsidR="008150E4">
        <w:trPr>
          <w:trHeight w:val="278"/>
          <w:jc w:val="center"/>
        </w:trPr>
        <w:tc>
          <w:tcPr>
            <w:tcW w:w="198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</w:tcPr>
          <w:p w:rsidR="008150E4" w:rsidRDefault="00C37E5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参数</w:t>
            </w:r>
          </w:p>
        </w:tc>
        <w:tc>
          <w:tcPr>
            <w:tcW w:w="419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</w:tcPr>
          <w:p w:rsidR="008150E4" w:rsidRDefault="00C37E5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技术指标</w:t>
            </w:r>
          </w:p>
        </w:tc>
      </w:tr>
      <w:tr w:rsidR="008150E4">
        <w:trPr>
          <w:trHeight w:val="289"/>
          <w:jc w:val="center"/>
        </w:trPr>
        <w:tc>
          <w:tcPr>
            <w:tcW w:w="1989" w:type="dxa"/>
            <w:tcBorders>
              <w:top w:val="single" w:sz="8" w:space="0" w:color="000000"/>
            </w:tcBorders>
            <w:shd w:val="clear" w:color="auto" w:fill="BFBFBF"/>
            <w:noWrap/>
          </w:tcPr>
          <w:p w:rsidR="008150E4" w:rsidRDefault="00C37E5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安装方式</w:t>
            </w:r>
          </w:p>
        </w:tc>
        <w:tc>
          <w:tcPr>
            <w:tcW w:w="4192" w:type="dxa"/>
            <w:tcBorders>
              <w:top w:val="single" w:sz="8" w:space="0" w:color="000000"/>
            </w:tcBorders>
            <w:shd w:val="clear" w:color="auto" w:fill="BFBFBF"/>
            <w:noWrap/>
          </w:tcPr>
          <w:p w:rsidR="008150E4" w:rsidRDefault="00C37E5F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标准导轨+平面螺丝钉固定</w:t>
            </w:r>
          </w:p>
        </w:tc>
      </w:tr>
      <w:tr w:rsidR="008150E4" w:rsidRPr="000A0AB9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8150E4" w:rsidRPr="00B62CE9" w:rsidRDefault="00C37E5F">
            <w:pPr>
              <w:rPr>
                <w:rFonts w:ascii="宋体" w:hAnsi="宋体" w:cs="宋体"/>
                <w:b/>
                <w:bCs/>
              </w:rPr>
            </w:pPr>
            <w:r w:rsidRPr="00B62CE9">
              <w:rPr>
                <w:rFonts w:ascii="宋体" w:hAnsi="宋体" w:cs="宋体" w:hint="eastAsia"/>
                <w:b/>
                <w:bCs/>
              </w:rPr>
              <w:t>输入规格</w:t>
            </w:r>
          </w:p>
        </w:tc>
        <w:tc>
          <w:tcPr>
            <w:tcW w:w="4192" w:type="dxa"/>
            <w:shd w:val="clear" w:color="auto" w:fill="FFFFFF"/>
            <w:noWrap/>
          </w:tcPr>
          <w:p w:rsidR="008150E4" w:rsidRPr="00B62CE9" w:rsidRDefault="00AE24DE">
            <w:pPr>
              <w:rPr>
                <w:rFonts w:ascii="宋体" w:hAnsi="宋体" w:cs="宋体"/>
                <w:bCs/>
              </w:rPr>
            </w:pPr>
            <w:r w:rsidRPr="00B62CE9">
              <w:rPr>
                <w:rFonts w:ascii="宋体" w:hAnsi="宋体" w:cs="宋体" w:hint="eastAsia"/>
                <w:bCs/>
              </w:rPr>
              <w:t>0~5A/</w:t>
            </w:r>
            <w:r w:rsidR="00E8622D" w:rsidRPr="00B62CE9">
              <w:rPr>
                <w:rFonts w:ascii="宋体" w:hAnsi="宋体" w:cs="宋体" w:hint="eastAsia"/>
                <w:bCs/>
              </w:rPr>
              <w:t>0~10A</w:t>
            </w:r>
          </w:p>
        </w:tc>
      </w:tr>
      <w:tr w:rsidR="008150E4">
        <w:trPr>
          <w:trHeight w:val="289"/>
          <w:jc w:val="center"/>
        </w:trPr>
        <w:tc>
          <w:tcPr>
            <w:tcW w:w="1989" w:type="dxa"/>
            <w:shd w:val="clear" w:color="auto" w:fill="BFBFBF"/>
            <w:noWrap/>
          </w:tcPr>
          <w:p w:rsidR="008150E4" w:rsidRDefault="00C37E5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输出规格</w:t>
            </w:r>
          </w:p>
        </w:tc>
        <w:tc>
          <w:tcPr>
            <w:tcW w:w="4192" w:type="dxa"/>
            <w:shd w:val="clear" w:color="auto" w:fill="BFBFBF"/>
            <w:noWrap/>
          </w:tcPr>
          <w:p w:rsidR="008150E4" w:rsidRDefault="008F2168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4~20mA/0~5V/0~10V</w:t>
            </w:r>
          </w:p>
        </w:tc>
      </w:tr>
      <w:tr w:rsidR="008150E4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8150E4" w:rsidRDefault="00C37E5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供电电源</w:t>
            </w:r>
          </w:p>
        </w:tc>
        <w:tc>
          <w:tcPr>
            <w:tcW w:w="4192" w:type="dxa"/>
            <w:shd w:val="clear" w:color="auto" w:fill="FFFFFF"/>
            <w:noWrap/>
          </w:tcPr>
          <w:p w:rsidR="008150E4" w:rsidRDefault="00C37E5F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12V</w:t>
            </w:r>
            <w:r w:rsidR="00202B14">
              <w:rPr>
                <w:rFonts w:ascii="宋体" w:hAnsi="宋体" w:cs="宋体" w:hint="eastAsia"/>
                <w:bCs/>
              </w:rPr>
              <w:t>/24V</w:t>
            </w:r>
            <w:r>
              <w:rPr>
                <w:rFonts w:ascii="宋体" w:hAnsi="宋体" w:cs="宋体" w:hint="eastAsia"/>
                <w:bCs/>
              </w:rPr>
              <w:t xml:space="preserve"> DC</w:t>
            </w:r>
          </w:p>
        </w:tc>
      </w:tr>
      <w:tr w:rsidR="008150E4">
        <w:trPr>
          <w:trHeight w:val="289"/>
          <w:jc w:val="center"/>
        </w:trPr>
        <w:tc>
          <w:tcPr>
            <w:tcW w:w="1989" w:type="dxa"/>
            <w:shd w:val="clear" w:color="auto" w:fill="BFBFBF"/>
            <w:noWrap/>
          </w:tcPr>
          <w:p w:rsidR="008150E4" w:rsidRPr="00AE24DE" w:rsidRDefault="00AE24DE">
            <w:pPr>
              <w:rPr>
                <w:rFonts w:ascii="宋体" w:hAnsi="宋体" w:cs="宋体"/>
                <w:b/>
                <w:bCs/>
                <w:highlight w:val="yellow"/>
              </w:rPr>
            </w:pPr>
            <w:r w:rsidRPr="00AE24DE">
              <w:rPr>
                <w:rFonts w:ascii="宋体" w:hAnsi="宋体" w:cs="宋体" w:hint="eastAsia"/>
                <w:b/>
                <w:bCs/>
              </w:rPr>
              <w:t>测量分辨率</w:t>
            </w:r>
          </w:p>
        </w:tc>
        <w:tc>
          <w:tcPr>
            <w:tcW w:w="4192" w:type="dxa"/>
            <w:shd w:val="clear" w:color="auto" w:fill="BFBFBF"/>
            <w:noWrap/>
          </w:tcPr>
          <w:p w:rsidR="008150E4" w:rsidRDefault="00AE24DE">
            <w:pPr>
              <w:rPr>
                <w:rFonts w:ascii="宋体" w:hAnsi="宋体" w:cs="宋体"/>
                <w:bCs/>
                <w:color w:val="FF0000"/>
                <w:highlight w:val="yellow"/>
              </w:rPr>
            </w:pPr>
            <w:r>
              <w:rPr>
                <w:rFonts w:ascii="宋体" w:hAnsi="宋体" w:cs="宋体" w:hint="eastAsia"/>
                <w:bCs/>
                <w:color w:val="000000" w:themeColor="text1"/>
              </w:rPr>
              <w:t>0.01A</w:t>
            </w:r>
          </w:p>
        </w:tc>
      </w:tr>
      <w:tr w:rsidR="008150E4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8150E4" w:rsidRDefault="00C37E5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波特率</w:t>
            </w:r>
          </w:p>
        </w:tc>
        <w:tc>
          <w:tcPr>
            <w:tcW w:w="4192" w:type="dxa"/>
            <w:shd w:val="clear" w:color="auto" w:fill="FFFFFF"/>
            <w:noWrap/>
          </w:tcPr>
          <w:p w:rsidR="008150E4" w:rsidRDefault="00C37E5F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2400/4800/9600</w:t>
            </w:r>
          </w:p>
        </w:tc>
      </w:tr>
      <w:tr w:rsidR="00C0580B">
        <w:trPr>
          <w:trHeight w:val="301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C0580B" w:rsidRDefault="00C0580B" w:rsidP="001A31B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lastRenderedPageBreak/>
              <w:t>准确度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C0580B" w:rsidRDefault="00C0580B" w:rsidP="001A31BF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0.2%-0.5%</w:t>
            </w:r>
          </w:p>
        </w:tc>
      </w:tr>
      <w:tr w:rsidR="00C0580B">
        <w:trPr>
          <w:trHeight w:val="278"/>
          <w:jc w:val="center"/>
        </w:trPr>
        <w:tc>
          <w:tcPr>
            <w:tcW w:w="1989" w:type="dxa"/>
            <w:shd w:val="clear" w:color="auto" w:fill="FFFFFF" w:themeFill="background1"/>
            <w:noWrap/>
          </w:tcPr>
          <w:p w:rsidR="00C0580B" w:rsidRDefault="00C0580B" w:rsidP="001A31B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隔离耐压</w:t>
            </w:r>
          </w:p>
        </w:tc>
        <w:tc>
          <w:tcPr>
            <w:tcW w:w="4192" w:type="dxa"/>
            <w:shd w:val="clear" w:color="auto" w:fill="FFFFFF" w:themeFill="background1"/>
            <w:noWrap/>
          </w:tcPr>
          <w:p w:rsidR="00C0580B" w:rsidRDefault="00C0580B" w:rsidP="001A31BF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3Kv/50HZ/1MIN</w:t>
            </w:r>
          </w:p>
        </w:tc>
      </w:tr>
      <w:tr w:rsidR="00C0580B">
        <w:trPr>
          <w:trHeight w:val="289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C0580B" w:rsidRDefault="00C0580B" w:rsidP="001A31B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工作温度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C0580B" w:rsidRDefault="00C0580B" w:rsidP="001A31BF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-10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 - 70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</w:t>
            </w:r>
          </w:p>
        </w:tc>
      </w:tr>
      <w:tr w:rsidR="00C0580B">
        <w:trPr>
          <w:trHeight w:val="289"/>
          <w:jc w:val="center"/>
        </w:trPr>
        <w:tc>
          <w:tcPr>
            <w:tcW w:w="1989" w:type="dxa"/>
            <w:shd w:val="clear" w:color="auto" w:fill="FFFFFF" w:themeFill="background1"/>
            <w:noWrap/>
          </w:tcPr>
          <w:p w:rsidR="00C0580B" w:rsidRDefault="00C0580B" w:rsidP="001A31BF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线性度</w:t>
            </w:r>
          </w:p>
        </w:tc>
        <w:tc>
          <w:tcPr>
            <w:tcW w:w="4192" w:type="dxa"/>
            <w:shd w:val="clear" w:color="auto" w:fill="FFFFFF" w:themeFill="background1"/>
            <w:noWrap/>
          </w:tcPr>
          <w:p w:rsidR="00C0580B" w:rsidRDefault="00C0580B" w:rsidP="001A31BF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0.1%</w:t>
            </w:r>
          </w:p>
        </w:tc>
      </w:tr>
      <w:tr w:rsidR="00C0580B">
        <w:trPr>
          <w:trHeight w:val="289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C0580B" w:rsidRDefault="00C0580B" w:rsidP="001A31BF">
            <w:pPr>
              <w:rPr>
                <w:rFonts w:ascii="宋体" w:hAnsi="宋体" w:cs="宋体"/>
                <w:b/>
                <w:bCs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响应时间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C0580B" w:rsidRDefault="00C0580B" w:rsidP="001A31BF">
            <w:pPr>
              <w:rPr>
                <w:rFonts w:ascii="宋体" w:hAnsi="宋体" w:cs="宋体"/>
                <w:bCs/>
                <w:szCs w:val="22"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调制型&lt;150mS</w:t>
            </w:r>
          </w:p>
        </w:tc>
      </w:tr>
      <w:tr w:rsidR="00C0580B">
        <w:trPr>
          <w:trHeight w:val="289"/>
          <w:jc w:val="center"/>
        </w:trPr>
        <w:tc>
          <w:tcPr>
            <w:tcW w:w="1989" w:type="dxa"/>
            <w:shd w:val="clear" w:color="auto" w:fill="BEBEBE"/>
            <w:noWrap/>
          </w:tcPr>
          <w:p w:rsidR="00C0580B" w:rsidRDefault="00C0580B" w:rsidP="001A31BF">
            <w:pPr>
              <w:rPr>
                <w:rFonts w:ascii="宋体" w:hAnsi="宋体" w:cs="宋体"/>
                <w:b/>
                <w:bCs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储存温度</w:t>
            </w:r>
          </w:p>
        </w:tc>
        <w:tc>
          <w:tcPr>
            <w:tcW w:w="4192" w:type="dxa"/>
            <w:shd w:val="clear" w:color="auto" w:fill="BEBEBE"/>
            <w:noWrap/>
          </w:tcPr>
          <w:p w:rsidR="00C0580B" w:rsidRDefault="00C0580B" w:rsidP="001A31BF">
            <w:pPr>
              <w:rPr>
                <w:rFonts w:ascii="宋体" w:hAnsi="宋体" w:cs="宋体"/>
                <w:bCs/>
                <w:szCs w:val="22"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-25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C~85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</w:t>
            </w:r>
          </w:p>
        </w:tc>
      </w:tr>
    </w:tbl>
    <w:p w:rsidR="008150E4" w:rsidRDefault="00C37E5F">
      <w:pPr>
        <w:pStyle w:val="1"/>
        <w:jc w:val="left"/>
      </w:pPr>
      <w:r>
        <w:rPr>
          <w:rFonts w:hint="eastAsia"/>
        </w:rPr>
        <w:t>硬件</w:t>
      </w:r>
      <w:r>
        <w:t>连接</w:t>
      </w:r>
    </w:p>
    <w:p w:rsidR="008150E4" w:rsidRDefault="00C37E5F">
      <w:pPr>
        <w:pStyle w:val="2"/>
      </w:pPr>
      <w:bookmarkStart w:id="4" w:name="_Toc488485896"/>
      <w:r>
        <w:t>设备安装前检查</w:t>
      </w:r>
      <w:bookmarkEnd w:id="4"/>
    </w:p>
    <w:p w:rsidR="008150E4" w:rsidRDefault="00C37E5F">
      <w:pPr>
        <w:pStyle w:val="a5"/>
        <w:spacing w:after="0" w:line="320" w:lineRule="exact"/>
        <w:ind w:firstLine="498"/>
      </w:pPr>
      <w:r>
        <w:rPr>
          <w:rFonts w:hint="eastAsia"/>
        </w:rPr>
        <w:t>安装设备前</w:t>
      </w:r>
      <w:r>
        <w:t>请检查设备清单：</w:t>
      </w:r>
    </w:p>
    <w:tbl>
      <w:tblPr>
        <w:tblW w:w="3459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/>
      </w:tblPr>
      <w:tblGrid>
        <w:gridCol w:w="1860"/>
        <w:gridCol w:w="1599"/>
      </w:tblGrid>
      <w:tr w:rsidR="008150E4">
        <w:trPr>
          <w:jc w:val="center"/>
        </w:trPr>
        <w:tc>
          <w:tcPr>
            <w:tcW w:w="1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8150E4" w:rsidRDefault="00C37E5F">
            <w:pPr>
              <w:pStyle w:val="a5"/>
              <w:spacing w:after="0" w:line="320" w:lineRule="exact"/>
              <w:ind w:firstLine="50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名称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8150E4" w:rsidRDefault="00C37E5F">
            <w:pPr>
              <w:pStyle w:val="a5"/>
              <w:spacing w:after="0" w:line="320" w:lineRule="exact"/>
              <w:ind w:firstLineChars="8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数量</w:t>
            </w:r>
          </w:p>
        </w:tc>
      </w:tr>
      <w:tr w:rsidR="008150E4">
        <w:trPr>
          <w:jc w:val="center"/>
        </w:trPr>
        <w:tc>
          <w:tcPr>
            <w:tcW w:w="1860" w:type="dxa"/>
            <w:tcBorders>
              <w:top w:val="single" w:sz="4" w:space="0" w:color="auto"/>
              <w:bottom w:val="nil"/>
            </w:tcBorders>
            <w:shd w:val="clear" w:color="auto" w:fill="BEBEBE"/>
            <w:noWrap/>
          </w:tcPr>
          <w:p w:rsidR="008150E4" w:rsidRDefault="00C37E5F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高精度传感器</w:t>
            </w:r>
          </w:p>
        </w:tc>
        <w:tc>
          <w:tcPr>
            <w:tcW w:w="1599" w:type="dxa"/>
            <w:tcBorders>
              <w:top w:val="single" w:sz="4" w:space="0" w:color="auto"/>
              <w:bottom w:val="nil"/>
            </w:tcBorders>
            <w:shd w:val="clear" w:color="auto" w:fill="BEBEBE"/>
            <w:noWrap/>
          </w:tcPr>
          <w:p w:rsidR="008150E4" w:rsidRDefault="00C37E5F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1台</w:t>
            </w:r>
          </w:p>
        </w:tc>
      </w:tr>
      <w:tr w:rsidR="008150E4" w:rsidTr="00C04A24">
        <w:trPr>
          <w:jc w:val="center"/>
        </w:trPr>
        <w:tc>
          <w:tcPr>
            <w:tcW w:w="1860" w:type="dxa"/>
            <w:tcBorders>
              <w:top w:val="nil"/>
              <w:bottom w:val="nil"/>
            </w:tcBorders>
            <w:shd w:val="clear" w:color="auto" w:fill="FFFFFF"/>
            <w:noWrap/>
          </w:tcPr>
          <w:p w:rsidR="008150E4" w:rsidRDefault="00C37E5F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12V防水电源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FFFFFF"/>
            <w:noWrap/>
          </w:tcPr>
          <w:p w:rsidR="008150E4" w:rsidRDefault="00C37E5F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1台（选配）</w:t>
            </w:r>
          </w:p>
        </w:tc>
      </w:tr>
      <w:tr w:rsidR="008150E4" w:rsidTr="00C04A24">
        <w:trPr>
          <w:jc w:val="center"/>
        </w:trPr>
        <w:tc>
          <w:tcPr>
            <w:tcW w:w="186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8150E4" w:rsidRDefault="00C37E5F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保修卡/合格证</w:t>
            </w:r>
          </w:p>
        </w:tc>
        <w:tc>
          <w:tcPr>
            <w:tcW w:w="1599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8150E4" w:rsidRDefault="00C37E5F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1份</w:t>
            </w:r>
          </w:p>
        </w:tc>
      </w:tr>
    </w:tbl>
    <w:p w:rsidR="008150E4" w:rsidRDefault="005F3054">
      <w:pPr>
        <w:pStyle w:val="2"/>
        <w:spacing w:before="20" w:after="20"/>
        <w:ind w:left="578" w:hanging="578"/>
        <w:rPr>
          <w:szCs w:val="24"/>
        </w:rPr>
      </w:pPr>
      <w:r>
        <w:rPr>
          <w:rFonts w:hint="eastAsia"/>
        </w:rPr>
        <w:t>产品</w:t>
      </w:r>
      <w:r w:rsidR="00C37E5F">
        <w:rPr>
          <w:rFonts w:hint="eastAsia"/>
        </w:rPr>
        <w:t>外形尺寸</w:t>
      </w:r>
    </w:p>
    <w:p w:rsidR="008150E4" w:rsidRDefault="00C37E5F">
      <w:pPr>
        <w:ind w:firstLineChars="200" w:firstLine="498"/>
      </w:pPr>
      <w:r>
        <w:rPr>
          <w:rFonts w:hint="eastAsia"/>
        </w:rPr>
        <w:t>下图是产品的尺寸图，按照尺寸可以合理进行安装，如下图所示。</w:t>
      </w:r>
    </w:p>
    <w:p w:rsidR="008150E4" w:rsidRDefault="009D44AB" w:rsidP="001020F2">
      <w:pPr>
        <w:jc w:val="center"/>
      </w:pPr>
      <w:r>
        <w:rPr>
          <w:noProof/>
        </w:rPr>
        <w:lastRenderedPageBreak/>
        <w:drawing>
          <wp:inline distT="0" distB="0" distL="0" distR="0">
            <wp:extent cx="3945890" cy="1630680"/>
            <wp:effectExtent l="19050" t="0" r="0" b="0"/>
            <wp:docPr id="1" name="图片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45890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0E4" w:rsidRDefault="00C37E5F">
      <w:pPr>
        <w:pStyle w:val="2"/>
        <w:adjustRightInd w:val="0"/>
        <w:snapToGrid w:val="0"/>
        <w:spacing w:before="0" w:after="0" w:line="240" w:lineRule="atLeast"/>
        <w:ind w:left="0" w:firstLine="0"/>
      </w:pPr>
      <w:r>
        <w:rPr>
          <w:rFonts w:hint="eastAsia"/>
        </w:rPr>
        <w:t>接线端子说明</w:t>
      </w:r>
      <w:r>
        <w:rPr>
          <w:rFonts w:hint="eastAsia"/>
        </w:rPr>
        <w:t xml:space="preserve">             </w:t>
      </w:r>
    </w:p>
    <w:p w:rsidR="008150E4" w:rsidRDefault="00C37E5F">
      <w:pPr>
        <w:rPr>
          <w:szCs w:val="22"/>
        </w:rPr>
      </w:pPr>
      <w:r>
        <w:rPr>
          <w:rFonts w:hint="eastAsia"/>
          <w:szCs w:val="22"/>
        </w:rPr>
        <w:t>请严格按照下图（表）说明进行产品的接线。</w:t>
      </w:r>
    </w:p>
    <w:p w:rsidR="008150E4" w:rsidRDefault="009D44AB" w:rsidP="0097407B">
      <w:pPr>
        <w:jc w:val="center"/>
        <w:rPr>
          <w:szCs w:val="22"/>
        </w:rPr>
      </w:pPr>
      <w:r>
        <w:rPr>
          <w:noProof/>
          <w:szCs w:val="22"/>
        </w:rPr>
        <w:drawing>
          <wp:inline distT="0" distB="0" distL="0" distR="0">
            <wp:extent cx="3945890" cy="1989455"/>
            <wp:effectExtent l="19050" t="0" r="0" b="0"/>
            <wp:docPr id="5" name="图片 4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45890" cy="198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A24" w:rsidRDefault="00C04A24" w:rsidP="0097407B">
      <w:pPr>
        <w:jc w:val="center"/>
        <w:rPr>
          <w:szCs w:val="22"/>
        </w:rPr>
      </w:pPr>
    </w:p>
    <w:p w:rsidR="008150E4" w:rsidRDefault="00FD5402">
      <w:pPr>
        <w:pStyle w:val="2"/>
        <w:rPr>
          <w:szCs w:val="24"/>
        </w:rPr>
      </w:pPr>
      <w:r w:rsidRPr="00FD540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2" type="#_x0000_t202" style="position:absolute;left:0;text-align:left;margin-left:501.8pt;margin-top:127.8pt;width:23.2pt;height:6pt;flip:x y;z-index:251650048;mso-position-horizontal-relative:page" o:gfxdata="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BADF0N2AAAAA0BAAAP&#10;AAAAAAAAAAEAIAAAACIAAABkcnMvZG93bnJldi54bWxQSwECFAAUAAAACACHTuJA03cBDKYBAAA2&#10;AwAADgAAAAAAAAABACAAAAAnAQAAZHJzL2Uyb0RvYy54bWxQSwUGAAAAAAYABgBZAQAAPwUAAAAA&#10;" filled="f" stroked="f">
            <v:textbox inset="0,0,0,0">
              <w:txbxContent>
                <w:p w:rsidR="008150E4" w:rsidRDefault="008150E4"/>
              </w:txbxContent>
            </v:textbox>
            <w10:wrap anchorx="page"/>
          </v:shape>
        </w:pict>
      </w:r>
      <w:r w:rsidR="00C37E5F">
        <w:rPr>
          <w:rFonts w:hint="eastAsia"/>
          <w:szCs w:val="24"/>
        </w:rPr>
        <w:t>安装</w:t>
      </w:r>
      <w:r w:rsidR="00C37E5F">
        <w:rPr>
          <w:szCs w:val="24"/>
        </w:rPr>
        <w:t>说明</w:t>
      </w:r>
    </w:p>
    <w:p w:rsidR="008150E4" w:rsidRDefault="00C37E5F">
      <w:pPr>
        <w:pStyle w:val="a5"/>
        <w:spacing w:after="0" w:line="320" w:lineRule="exact"/>
        <w:ind w:firstLine="498"/>
        <w:rPr>
          <w:szCs w:val="22"/>
        </w:rPr>
      </w:pPr>
      <w:bookmarkStart w:id="5" w:name="_Toc488485899"/>
      <w:r>
        <w:rPr>
          <w:rFonts w:hint="eastAsia"/>
          <w:szCs w:val="22"/>
        </w:rPr>
        <w:t>传感器可以选择标准导轨安装或平面螺丝钉固定的安装方式。</w:t>
      </w:r>
    </w:p>
    <w:p w:rsidR="008150E4" w:rsidRDefault="00C37E5F" w:rsidP="00DF0547">
      <w:pPr>
        <w:pStyle w:val="a5"/>
        <w:spacing w:after="0"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lastRenderedPageBreak/>
        <w:t>（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）标准导轨安装步骤如下：</w:t>
      </w:r>
    </w:p>
    <w:p w:rsidR="008150E4" w:rsidRDefault="00C37E5F">
      <w:pPr>
        <w:pStyle w:val="a5"/>
        <w:spacing w:after="0" w:line="320" w:lineRule="exact"/>
        <w:ind w:firstLine="498"/>
        <w:rPr>
          <w:szCs w:val="22"/>
        </w:rPr>
      </w:pPr>
      <w:r>
        <w:rPr>
          <w:rFonts w:hint="eastAsia"/>
          <w:szCs w:val="22"/>
        </w:rPr>
        <w:t>首先将传感器固定卡槽一侧勾在安装导轨上，向下牵动弹簧稍；其次旋转传感器，使传感器卡口套在安装导轨上；最后松开弹簧稍，传感器即可卡在安装导轨上。</w:t>
      </w:r>
    </w:p>
    <w:p w:rsidR="008150E4" w:rsidRDefault="00C37E5F" w:rsidP="00DF0547">
      <w:pPr>
        <w:pStyle w:val="a5"/>
        <w:spacing w:after="0"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）平面螺丝钉固定安装</w:t>
      </w:r>
      <w:r>
        <w:rPr>
          <w:rFonts w:hint="eastAsia"/>
          <w:szCs w:val="22"/>
        </w:rPr>
        <w:t>;</w:t>
      </w:r>
    </w:p>
    <w:p w:rsidR="008150E4" w:rsidRDefault="00C37E5F">
      <w:pPr>
        <w:pStyle w:val="a5"/>
        <w:spacing w:after="0" w:line="320" w:lineRule="exact"/>
        <w:ind w:firstLine="498"/>
        <w:rPr>
          <w:szCs w:val="22"/>
        </w:rPr>
      </w:pPr>
      <w:r>
        <w:rPr>
          <w:rFonts w:hint="eastAsia"/>
          <w:szCs w:val="22"/>
        </w:rPr>
        <w:t>使用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颗</w:t>
      </w:r>
      <w:r>
        <w:rPr>
          <w:rFonts w:hint="eastAsia"/>
          <w:szCs w:val="22"/>
        </w:rPr>
        <w:t>M3</w:t>
      </w:r>
      <w:r>
        <w:rPr>
          <w:rFonts w:hint="eastAsia"/>
          <w:szCs w:val="22"/>
        </w:rPr>
        <w:t>螺丝钉，按照提供的尺寸安装孔安装即可。</w:t>
      </w:r>
    </w:p>
    <w:bookmarkEnd w:id="5"/>
    <w:p w:rsidR="00C04A24" w:rsidRDefault="00C04A24">
      <w:pPr>
        <w:pStyle w:val="1"/>
        <w:jc w:val="left"/>
      </w:pPr>
      <w:r>
        <w:rPr>
          <w:rFonts w:hint="eastAsia"/>
        </w:rPr>
        <w:t>接线说明</w:t>
      </w:r>
    </w:p>
    <w:p w:rsidR="00C04A24" w:rsidRDefault="00C04A24" w:rsidP="00C04A24">
      <w:pPr>
        <w:pStyle w:val="a5"/>
        <w:spacing w:line="320" w:lineRule="exact"/>
        <w:ind w:firstLine="498"/>
      </w:pPr>
      <w:r w:rsidRPr="00E34669">
        <w:rPr>
          <w:rFonts w:hint="eastAsia"/>
        </w:rPr>
        <w:t>模拟量型传感器接线简单，只需要将线与设备的指定端口连接即可。设备支持</w:t>
      </w:r>
      <w:r>
        <w:rPr>
          <w:rFonts w:hint="eastAsia"/>
        </w:rPr>
        <w:t>2</w:t>
      </w:r>
      <w:r w:rsidRPr="00E34669">
        <w:rPr>
          <w:rFonts w:hint="eastAsia"/>
        </w:rPr>
        <w:t>线制接线方式。</w:t>
      </w:r>
    </w:p>
    <w:p w:rsidR="00C04A24" w:rsidRDefault="00C04A24" w:rsidP="00C04A24">
      <w:pPr>
        <w:pStyle w:val="2"/>
        <w:spacing w:before="20" w:after="20"/>
        <w:rPr>
          <w:rFonts w:ascii="黑体" w:hAnsi="黑体"/>
          <w:spacing w:val="-1"/>
        </w:rPr>
      </w:pPr>
      <w:r w:rsidRPr="00E34669">
        <w:rPr>
          <w:rFonts w:ascii="黑体" w:hAnsi="黑体" w:hint="eastAsia"/>
          <w:spacing w:val="-1"/>
        </w:rPr>
        <w:t>4-20mA输出方式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4-20mA</w:t>
      </w:r>
      <w:r>
        <w:rPr>
          <w:rFonts w:hint="eastAsia"/>
        </w:rPr>
        <w:t>为电流型传感器接线方式，将被测量设备电源线穿过传感器，被测设备上电，即可进行测量。具体测量步骤如下：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）被测设备和我司传感器按照所需电压供电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）将万用表红标笔安插测量毫安电流接口，同时万用表调至测量直流输出、量程为</w:t>
      </w:r>
      <w:r>
        <w:rPr>
          <w:rFonts w:hint="eastAsia"/>
        </w:rPr>
        <w:t>20mA</w:t>
      </w:r>
      <w:r>
        <w:rPr>
          <w:rFonts w:hint="eastAsia"/>
        </w:rPr>
        <w:t>的档位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）万用表红标笔测量</w:t>
      </w:r>
      <w:r>
        <w:rPr>
          <w:rFonts w:hint="eastAsia"/>
        </w:rPr>
        <w:t>3</w:t>
      </w:r>
      <w:r>
        <w:rPr>
          <w:rFonts w:hint="eastAsia"/>
        </w:rPr>
        <w:t>号端口，同时黑色表笔测量</w:t>
      </w:r>
      <w:r>
        <w:rPr>
          <w:rFonts w:hint="eastAsia"/>
        </w:rPr>
        <w:t>2</w:t>
      </w:r>
      <w:r>
        <w:rPr>
          <w:rFonts w:hint="eastAsia"/>
        </w:rPr>
        <w:t>号或者</w:t>
      </w:r>
      <w:r>
        <w:rPr>
          <w:rFonts w:hint="eastAsia"/>
        </w:rPr>
        <w:t>4</w:t>
      </w:r>
      <w:r>
        <w:rPr>
          <w:rFonts w:hint="eastAsia"/>
        </w:rPr>
        <w:t>号其中一个端口即可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）查看万用表显示的数据，再根据我司计算公式计算出数据即可。</w:t>
      </w:r>
    </w:p>
    <w:p w:rsidR="00C04A24" w:rsidRDefault="00C04A24" w:rsidP="00C04A24">
      <w:pPr>
        <w:pStyle w:val="2"/>
        <w:spacing w:before="20" w:after="20"/>
        <w:rPr>
          <w:rFonts w:ascii="黑体" w:hAnsi="黑体"/>
          <w:spacing w:val="-1"/>
        </w:rPr>
      </w:pPr>
      <w:r>
        <w:rPr>
          <w:rFonts w:ascii="黑体" w:hAnsi="黑体" w:hint="eastAsia"/>
          <w:spacing w:val="-1"/>
        </w:rPr>
        <w:t>0-5V</w:t>
      </w:r>
      <w:r w:rsidRPr="00E34669">
        <w:rPr>
          <w:rFonts w:ascii="黑体" w:hAnsi="黑体" w:hint="eastAsia"/>
          <w:spacing w:val="-1"/>
        </w:rPr>
        <w:t>输出方式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0-5V</w:t>
      </w:r>
      <w:r>
        <w:rPr>
          <w:rFonts w:hint="eastAsia"/>
        </w:rPr>
        <w:t>为电压型传感器接线方式，将被测量设备电源</w:t>
      </w:r>
      <w:r>
        <w:rPr>
          <w:rFonts w:hint="eastAsia"/>
        </w:rPr>
        <w:lastRenderedPageBreak/>
        <w:t>线穿过传感器，被测设备上电，即可进行测量。具体测量步骤如下：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）被测设备和我司传感器按照所需电压供电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）将万用表红标笔安插测量电压接口，同时万用表调至测量直流输出、量程为</w:t>
      </w:r>
      <w:r>
        <w:rPr>
          <w:rFonts w:hint="eastAsia"/>
        </w:rPr>
        <w:t>20V</w:t>
      </w:r>
      <w:r>
        <w:rPr>
          <w:rFonts w:hint="eastAsia"/>
        </w:rPr>
        <w:t>的档位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）万用表红标笔测量</w:t>
      </w:r>
      <w:r>
        <w:rPr>
          <w:rFonts w:hint="eastAsia"/>
        </w:rPr>
        <w:t>3</w:t>
      </w:r>
      <w:r>
        <w:rPr>
          <w:rFonts w:hint="eastAsia"/>
        </w:rPr>
        <w:t>号端口，同时黑色表笔测量</w:t>
      </w:r>
      <w:r>
        <w:rPr>
          <w:rFonts w:hint="eastAsia"/>
        </w:rPr>
        <w:t>2</w:t>
      </w:r>
      <w:r>
        <w:rPr>
          <w:rFonts w:hint="eastAsia"/>
        </w:rPr>
        <w:t>号或者</w:t>
      </w:r>
      <w:r>
        <w:rPr>
          <w:rFonts w:hint="eastAsia"/>
        </w:rPr>
        <w:t>4</w:t>
      </w:r>
      <w:r>
        <w:rPr>
          <w:rFonts w:hint="eastAsia"/>
        </w:rPr>
        <w:t>号其中一个端口即可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）查看万用表显示的数据，再根据我司计算公式计算出数据即可。</w:t>
      </w:r>
    </w:p>
    <w:p w:rsidR="00C04A24" w:rsidRDefault="00C04A24" w:rsidP="00C04A24">
      <w:pPr>
        <w:pStyle w:val="2"/>
        <w:spacing w:before="20" w:after="20"/>
        <w:rPr>
          <w:rFonts w:ascii="黑体" w:hAnsi="黑体"/>
          <w:spacing w:val="-1"/>
        </w:rPr>
      </w:pPr>
      <w:r>
        <w:rPr>
          <w:rFonts w:ascii="黑体" w:hAnsi="黑体" w:hint="eastAsia"/>
          <w:spacing w:val="-1"/>
        </w:rPr>
        <w:t>0-10V</w:t>
      </w:r>
      <w:r w:rsidRPr="00E34669">
        <w:rPr>
          <w:rFonts w:ascii="黑体" w:hAnsi="黑体" w:hint="eastAsia"/>
          <w:spacing w:val="-1"/>
        </w:rPr>
        <w:t>输出方式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0-10V</w:t>
      </w:r>
      <w:r>
        <w:rPr>
          <w:rFonts w:hint="eastAsia"/>
        </w:rPr>
        <w:t>为电压型传感器接线方式，将被测量设备电源线穿过传感器，被测设备上电，即可进行测量。具体测量步骤如下：</w:t>
      </w:r>
    </w:p>
    <w:p w:rsidR="00C04A24" w:rsidRP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）被测设备和我司传感器按照所需电压供电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）将万用表红标笔安插测量电压接口，同时万用表调至测量直流输出、量程为</w:t>
      </w:r>
      <w:r>
        <w:rPr>
          <w:rFonts w:hint="eastAsia"/>
        </w:rPr>
        <w:t>20V</w:t>
      </w:r>
      <w:r>
        <w:rPr>
          <w:rFonts w:hint="eastAsia"/>
        </w:rPr>
        <w:t>的档位</w:t>
      </w:r>
    </w:p>
    <w:p w:rsidR="00C04A24" w:rsidRDefault="00C04A24" w:rsidP="00C04A24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）万用表红标笔测量</w:t>
      </w:r>
      <w:r>
        <w:rPr>
          <w:rFonts w:hint="eastAsia"/>
        </w:rPr>
        <w:t>3</w:t>
      </w:r>
      <w:r>
        <w:rPr>
          <w:rFonts w:hint="eastAsia"/>
        </w:rPr>
        <w:t>号端口，同时黑色表笔测量</w:t>
      </w:r>
      <w:r>
        <w:rPr>
          <w:rFonts w:hint="eastAsia"/>
        </w:rPr>
        <w:t>2</w:t>
      </w:r>
      <w:r>
        <w:rPr>
          <w:rFonts w:hint="eastAsia"/>
        </w:rPr>
        <w:t>号或者</w:t>
      </w:r>
      <w:r>
        <w:rPr>
          <w:rFonts w:hint="eastAsia"/>
        </w:rPr>
        <w:t>4</w:t>
      </w:r>
      <w:r>
        <w:rPr>
          <w:rFonts w:hint="eastAsia"/>
        </w:rPr>
        <w:t>号其中一个端口即可</w:t>
      </w:r>
    </w:p>
    <w:p w:rsidR="00C04A24" w:rsidRPr="00C04A24" w:rsidRDefault="00C04A24" w:rsidP="00C04A24">
      <w:pPr>
        <w:pStyle w:val="a5"/>
        <w:spacing w:line="320" w:lineRule="exact"/>
        <w:ind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）查看万用表显示的数据，再根据我司计算公式计算出数据即可</w:t>
      </w:r>
    </w:p>
    <w:p w:rsidR="00F778AB" w:rsidRDefault="00F778AB" w:rsidP="00F778AB">
      <w:pPr>
        <w:pStyle w:val="1"/>
        <w:jc w:val="left"/>
      </w:pPr>
      <w:r>
        <w:rPr>
          <w:rFonts w:hint="eastAsia"/>
        </w:rPr>
        <w:lastRenderedPageBreak/>
        <w:t>模拟量参数含义与换算</w:t>
      </w:r>
    </w:p>
    <w:p w:rsidR="00F778AB" w:rsidRPr="007436C6" w:rsidRDefault="00F778AB" w:rsidP="00F778AB">
      <w:pPr>
        <w:pStyle w:val="2"/>
      </w:pPr>
      <w:r w:rsidRPr="00A10319">
        <w:rPr>
          <w:rFonts w:hint="eastAsia"/>
        </w:rPr>
        <w:t>模拟量</w:t>
      </w:r>
      <w:r w:rsidRPr="00A10319">
        <w:rPr>
          <w:rFonts w:hint="eastAsia"/>
        </w:rPr>
        <w:t>4-20mA</w:t>
      </w:r>
      <w:r w:rsidRPr="00A10319">
        <w:rPr>
          <w:rFonts w:hint="eastAsia"/>
        </w:rPr>
        <w:t>电流输出</w:t>
      </w:r>
    </w:p>
    <w:p w:rsidR="00F778AB" w:rsidRPr="00A10319" w:rsidRDefault="00F778AB" w:rsidP="00F778AB">
      <w:r>
        <w:rPr>
          <w:rFonts w:hint="eastAsia"/>
        </w:rPr>
        <w:t>以下计算均已输入量程为</w:t>
      </w:r>
      <w:r>
        <w:rPr>
          <w:rFonts w:hint="eastAsia"/>
        </w:rPr>
        <w:t>10A</w:t>
      </w:r>
      <w:r>
        <w:rPr>
          <w:rFonts w:hint="eastAsia"/>
        </w:rPr>
        <w:t>为例：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F778AB" w:rsidTr="001F73FC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F778AB" w:rsidRPr="007436C6" w:rsidRDefault="00F778AB" w:rsidP="001F73FC">
            <w:pPr>
              <w:rPr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F778AB" w:rsidRPr="007436C6" w:rsidRDefault="00F778AB" w:rsidP="001F73FC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F778AB" w:rsidTr="001F73FC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F778AB" w:rsidRDefault="00F778AB" w:rsidP="001F73FC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4mA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F778AB" w:rsidRDefault="00F778AB" w:rsidP="001F73FC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F778AB" w:rsidTr="001F73FC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F778AB" w:rsidRDefault="00F778AB" w:rsidP="001F73FC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20mA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F778AB" w:rsidRDefault="00F778AB" w:rsidP="001F73FC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10A</w:t>
            </w:r>
          </w:p>
        </w:tc>
      </w:tr>
    </w:tbl>
    <w:p w:rsidR="00F778AB" w:rsidRDefault="00F778AB" w:rsidP="00F778AB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计算公式为P</w:t>
      </w:r>
      <w:r>
        <w:rPr>
          <w:rFonts w:ascii="宋体" w:hAnsi="宋体" w:hint="eastAsia"/>
          <w:vertAlign w:val="subscript"/>
        </w:rPr>
        <w:t>(输出电流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=(i</w:t>
      </w:r>
      <w:r>
        <w:rPr>
          <w:rFonts w:ascii="宋体" w:hAnsi="宋体" w:hint="eastAsia"/>
          <w:vertAlign w:val="subscript"/>
        </w:rPr>
        <w:t>(电流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-4mA)*0.625 A</w:t>
      </w:r>
    </w:p>
    <w:p w:rsidR="00F778AB" w:rsidRDefault="00F778AB" w:rsidP="00F778AB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>
        <w:rPr>
          <w:rFonts w:hint="eastAsia"/>
        </w:rPr>
        <w:t>A</w:t>
      </w:r>
      <w:r>
        <w:rPr>
          <w:rFonts w:ascii="宋体" w:hAnsi="宋体" w:hint="eastAsia"/>
        </w:rPr>
        <w:t>，</w:t>
      </w:r>
      <w:r>
        <w:rPr>
          <w:rFonts w:hint="eastAsia"/>
        </w:rPr>
        <w:t>i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mA</w:t>
      </w:r>
      <w:r>
        <w:rPr>
          <w:rFonts w:ascii="宋体" w:hAnsi="宋体" w:hint="eastAsia"/>
        </w:rPr>
        <w:t>。</w:t>
      </w:r>
    </w:p>
    <w:p w:rsidR="00F778AB" w:rsidRDefault="00F778AB" w:rsidP="00F778AB">
      <w:pPr>
        <w:rPr>
          <w:rFonts w:ascii="宋体" w:hAnsi="宋体"/>
        </w:rPr>
      </w:pPr>
      <w:r>
        <w:rPr>
          <w:rFonts w:ascii="宋体" w:hAnsi="宋体" w:hint="eastAsia"/>
        </w:rPr>
        <w:tab/>
        <w:t>例如当前情况下采集到的数据是8.25mA，此时计算I</w:t>
      </w:r>
      <w:r>
        <w:rPr>
          <w:rFonts w:ascii="宋体" w:hAnsi="宋体" w:hint="eastAsia"/>
          <w:vertAlign w:val="subscript"/>
        </w:rPr>
        <w:t>(输出电流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的值为2.66A。</w:t>
      </w:r>
    </w:p>
    <w:p w:rsidR="00F778AB" w:rsidRPr="007436C6" w:rsidRDefault="00F778AB" w:rsidP="00F778AB">
      <w:pPr>
        <w:pStyle w:val="2"/>
      </w:pPr>
      <w:r w:rsidRPr="00A10319">
        <w:rPr>
          <w:rFonts w:hint="eastAsia"/>
        </w:rPr>
        <w:t>模拟量</w:t>
      </w:r>
      <w:r>
        <w:rPr>
          <w:rFonts w:hint="eastAsia"/>
        </w:rPr>
        <w:t>0-10V</w:t>
      </w:r>
      <w:r w:rsidRPr="00A10319">
        <w:rPr>
          <w:rFonts w:hint="eastAsia"/>
        </w:rPr>
        <w:t>电流输出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F778AB" w:rsidRPr="007436C6" w:rsidTr="001F73FC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F778AB" w:rsidRPr="007436C6" w:rsidRDefault="00F778AB" w:rsidP="001F73FC">
            <w:pPr>
              <w:rPr>
                <w:b/>
                <w:color w:val="000000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</w:rPr>
              <w:t>电压</w:t>
            </w:r>
            <w:r w:rsidRPr="007436C6">
              <w:rPr>
                <w:rFonts w:ascii="宋体" w:hAnsi="宋体" w:hint="eastAsia"/>
                <w:b/>
                <w:color w:val="000000"/>
              </w:rPr>
              <w:t>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F778AB" w:rsidRPr="007436C6" w:rsidRDefault="00F778AB" w:rsidP="001F73FC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F778AB" w:rsidTr="001F73FC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F778AB" w:rsidRDefault="00F778AB" w:rsidP="001F73FC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F778AB" w:rsidRDefault="00F778AB" w:rsidP="001F73FC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F778AB" w:rsidTr="001F73FC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F778AB" w:rsidRDefault="00F778AB" w:rsidP="001F73FC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10V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F778AB" w:rsidRDefault="00F778AB" w:rsidP="001F73FC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10A</w:t>
            </w:r>
          </w:p>
        </w:tc>
      </w:tr>
    </w:tbl>
    <w:p w:rsidR="00F778AB" w:rsidRDefault="00F778AB" w:rsidP="00F778AB">
      <w:pPr>
        <w:ind w:firstLineChars="200" w:firstLine="498"/>
      </w:pPr>
      <w:r>
        <w:rPr>
          <w:rFonts w:ascii="宋体" w:hAnsi="宋体" w:hint="eastAsia"/>
        </w:rPr>
        <w:t>计算公式为P</w:t>
      </w:r>
      <w:r>
        <w:rPr>
          <w:rFonts w:ascii="宋体" w:hAnsi="宋体" w:hint="eastAsia"/>
          <w:vertAlign w:val="subscript"/>
        </w:rPr>
        <w:t>(输出电流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=V</w:t>
      </w:r>
    </w:p>
    <w:p w:rsidR="00F778AB" w:rsidRDefault="00F778AB" w:rsidP="00F778AB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>
        <w:rPr>
          <w:rFonts w:hint="eastAsia"/>
        </w:rPr>
        <w:t>A</w:t>
      </w:r>
      <w:r>
        <w:rPr>
          <w:rFonts w:ascii="宋体" w:hAnsi="宋体" w:hint="eastAsia"/>
        </w:rPr>
        <w:t>，</w:t>
      </w:r>
      <w:r>
        <w:rPr>
          <w:rFonts w:hint="eastAsia"/>
        </w:rPr>
        <w:t>V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V</w:t>
      </w:r>
      <w:r>
        <w:rPr>
          <w:rFonts w:ascii="宋体" w:hAnsi="宋体" w:hint="eastAsia"/>
        </w:rPr>
        <w:t>。</w:t>
      </w:r>
    </w:p>
    <w:p w:rsidR="00F778AB" w:rsidRDefault="00F778AB" w:rsidP="00F778AB">
      <w:pPr>
        <w:rPr>
          <w:rFonts w:ascii="宋体" w:hAnsi="宋体"/>
        </w:rPr>
      </w:pPr>
      <w:r>
        <w:rPr>
          <w:rFonts w:ascii="宋体" w:hAnsi="宋体" w:hint="eastAsia"/>
        </w:rPr>
        <w:tab/>
        <w:t>例如当前情况下采集到的数据是3.50V，此时计算</w:t>
      </w:r>
      <w:r>
        <w:rPr>
          <w:rFonts w:hint="eastAsia"/>
        </w:rPr>
        <w:t>P</w:t>
      </w:r>
      <w:r>
        <w:rPr>
          <w:rFonts w:ascii="宋体" w:hAnsi="宋体" w:hint="eastAsia"/>
        </w:rPr>
        <w:t>的值为3.50A。</w:t>
      </w:r>
    </w:p>
    <w:p w:rsidR="00F778AB" w:rsidRPr="007436C6" w:rsidRDefault="00F778AB" w:rsidP="00F778AB">
      <w:pPr>
        <w:pStyle w:val="2"/>
      </w:pPr>
      <w:r w:rsidRPr="00A10319">
        <w:rPr>
          <w:rFonts w:hint="eastAsia"/>
        </w:rPr>
        <w:lastRenderedPageBreak/>
        <w:t>模拟量</w:t>
      </w:r>
      <w:r>
        <w:rPr>
          <w:rFonts w:hint="eastAsia"/>
        </w:rPr>
        <w:t>0-5V</w:t>
      </w:r>
      <w:r w:rsidRPr="00A10319">
        <w:rPr>
          <w:rFonts w:hint="eastAsia"/>
        </w:rPr>
        <w:t>电流输出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F778AB" w:rsidRPr="007436C6" w:rsidTr="001F73FC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F778AB" w:rsidRPr="007436C6" w:rsidRDefault="00F778AB" w:rsidP="001F73FC">
            <w:pPr>
              <w:rPr>
                <w:b/>
                <w:color w:val="000000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</w:rPr>
              <w:t>电压</w:t>
            </w:r>
            <w:r w:rsidRPr="007436C6">
              <w:rPr>
                <w:rFonts w:ascii="宋体" w:hAnsi="宋体" w:hint="eastAsia"/>
                <w:b/>
                <w:color w:val="000000"/>
              </w:rPr>
              <w:t>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F778AB" w:rsidRPr="007436C6" w:rsidRDefault="00F778AB" w:rsidP="001F73FC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F778AB" w:rsidTr="001F73FC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F778AB" w:rsidRDefault="00F778AB" w:rsidP="001F73FC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F778AB" w:rsidRDefault="00F778AB" w:rsidP="001F73FC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F778AB" w:rsidTr="001F73FC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F778AB" w:rsidRDefault="00F778AB" w:rsidP="001F73FC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5V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F778AB" w:rsidRDefault="00F778AB" w:rsidP="001F73FC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10A</w:t>
            </w:r>
          </w:p>
        </w:tc>
      </w:tr>
    </w:tbl>
    <w:p w:rsidR="00F778AB" w:rsidRDefault="00F778AB" w:rsidP="00F778AB">
      <w:pPr>
        <w:ind w:firstLineChars="200" w:firstLine="498"/>
      </w:pPr>
      <w:r>
        <w:rPr>
          <w:rFonts w:ascii="宋体" w:hAnsi="宋体" w:hint="eastAsia"/>
        </w:rPr>
        <w:t>计算公式为P</w:t>
      </w:r>
      <w:r>
        <w:rPr>
          <w:rFonts w:ascii="宋体" w:hAnsi="宋体" w:hint="eastAsia"/>
          <w:vertAlign w:val="subscript"/>
        </w:rPr>
        <w:t>(输出电流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=2*V</w:t>
      </w:r>
    </w:p>
    <w:p w:rsidR="00F778AB" w:rsidRDefault="00F778AB" w:rsidP="00F778AB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>
        <w:rPr>
          <w:rFonts w:hint="eastAsia"/>
        </w:rPr>
        <w:t>A</w:t>
      </w:r>
      <w:r>
        <w:rPr>
          <w:rFonts w:ascii="宋体" w:hAnsi="宋体" w:hint="eastAsia"/>
        </w:rPr>
        <w:t>，</w:t>
      </w:r>
      <w:r>
        <w:rPr>
          <w:rFonts w:hint="eastAsia"/>
        </w:rPr>
        <w:t>V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V</w:t>
      </w:r>
      <w:r>
        <w:rPr>
          <w:rFonts w:ascii="宋体" w:hAnsi="宋体" w:hint="eastAsia"/>
        </w:rPr>
        <w:t>。</w:t>
      </w:r>
    </w:p>
    <w:p w:rsidR="00F778AB" w:rsidRPr="00F778AB" w:rsidRDefault="00F778AB" w:rsidP="00F778AB">
      <w:pPr>
        <w:pStyle w:val="a1"/>
        <w:ind w:firstLineChars="0" w:firstLine="0"/>
      </w:pPr>
      <w:r>
        <w:rPr>
          <w:rFonts w:ascii="宋体" w:hAnsi="宋体" w:hint="eastAsia"/>
        </w:rPr>
        <w:t>例如当前情况下采集到的数据是3.50V，此时计算</w:t>
      </w:r>
      <w:r>
        <w:rPr>
          <w:rFonts w:hint="eastAsia"/>
        </w:rPr>
        <w:t>P</w:t>
      </w:r>
      <w:r>
        <w:rPr>
          <w:rFonts w:ascii="宋体" w:hAnsi="宋体" w:hint="eastAsia"/>
        </w:rPr>
        <w:t>的值为7.00A。</w:t>
      </w:r>
    </w:p>
    <w:p w:rsidR="008150E4" w:rsidRDefault="00C37E5F">
      <w:pPr>
        <w:pStyle w:val="1"/>
        <w:jc w:val="left"/>
      </w:pPr>
      <w:r>
        <w:rPr>
          <w:rFonts w:hint="eastAsia"/>
        </w:rPr>
        <w:t>附录</w:t>
      </w:r>
    </w:p>
    <w:p w:rsidR="008150E4" w:rsidRDefault="00C37E5F">
      <w:pPr>
        <w:pStyle w:val="2"/>
      </w:pPr>
      <w:r>
        <w:rPr>
          <w:rFonts w:hint="eastAsia"/>
        </w:rPr>
        <w:t>注意事项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）</w:t>
      </w:r>
      <w:r>
        <w:rPr>
          <w:szCs w:val="22"/>
        </w:rPr>
        <w:t>注意产品标签上的辅助电源信息，其辅助电源等级和极性不可差错，否则将损坏传感器。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</w:t>
      </w:r>
      <w:r>
        <w:rPr>
          <w:szCs w:val="22"/>
        </w:rPr>
        <w:t>传感器为一体化结构，不可可拆卸，并且应避免碰撞和跌落。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3</w:t>
      </w:r>
      <w:r>
        <w:rPr>
          <w:rFonts w:hint="eastAsia"/>
          <w:szCs w:val="22"/>
        </w:rPr>
        <w:t>）</w:t>
      </w:r>
      <w:r>
        <w:rPr>
          <w:szCs w:val="22"/>
        </w:rPr>
        <w:t>传感器在强磁场干扰环境中使用时，应注意输入线的屏蔽，输出信号线应选用屏蔽线且尽可能短。集中安装时，相邻传感器间隔大于</w:t>
      </w:r>
      <w:r>
        <w:rPr>
          <w:szCs w:val="22"/>
        </w:rPr>
        <w:t>10mm.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4</w:t>
      </w:r>
      <w:r>
        <w:rPr>
          <w:rFonts w:hint="eastAsia"/>
          <w:szCs w:val="22"/>
        </w:rPr>
        <w:t>）</w:t>
      </w:r>
      <w:r>
        <w:rPr>
          <w:szCs w:val="22"/>
        </w:rPr>
        <w:t>只能使用传感器定义的有效段子，其它端子可能与传感器内部其他电路连接，不可图作它用。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5</w:t>
      </w:r>
      <w:r>
        <w:rPr>
          <w:rFonts w:hint="eastAsia"/>
          <w:szCs w:val="22"/>
        </w:rPr>
        <w:t>）</w:t>
      </w:r>
      <w:r>
        <w:rPr>
          <w:szCs w:val="22"/>
        </w:rPr>
        <w:t>本系列传感器内部未设防雷击功能，当传感器输入，输出馈线暴露于室外恶劣气候环境中时，应采取防</w:t>
      </w:r>
      <w:r>
        <w:rPr>
          <w:szCs w:val="22"/>
        </w:rPr>
        <w:lastRenderedPageBreak/>
        <w:t>雷措施。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6</w:t>
      </w:r>
      <w:r>
        <w:rPr>
          <w:rFonts w:hint="eastAsia"/>
          <w:szCs w:val="22"/>
        </w:rPr>
        <w:t>）</w:t>
      </w:r>
      <w:r>
        <w:rPr>
          <w:szCs w:val="22"/>
        </w:rPr>
        <w:t>当传感器输入量超过其额定输入值时，传感器的输出值也会超过其额定输出值，如果使用时不希望这种情况发生，应在传感器输出端外加限幅保护电路，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7</w:t>
      </w:r>
      <w:r>
        <w:rPr>
          <w:rFonts w:hint="eastAsia"/>
          <w:szCs w:val="22"/>
        </w:rPr>
        <w:t>）</w:t>
      </w:r>
      <w:r>
        <w:rPr>
          <w:szCs w:val="22"/>
        </w:rPr>
        <w:t>该产品位塑料外壳，其极限耐受温度</w:t>
      </w:r>
      <w:r w:rsidR="008078B5">
        <w:rPr>
          <w:rFonts w:hint="eastAsia"/>
          <w:szCs w:val="22"/>
        </w:rPr>
        <w:t>70</w:t>
      </w:r>
      <w:r>
        <w:rPr>
          <w:szCs w:val="22"/>
        </w:rPr>
        <w:t>℃</w:t>
      </w:r>
      <w:r>
        <w:rPr>
          <w:szCs w:val="22"/>
        </w:rPr>
        <w:t>，其受到高温烘烤时会发生变形，影响产品性能。因此请忽将传感器放在热源附近使用或保存。</w:t>
      </w:r>
    </w:p>
    <w:p w:rsidR="008150E4" w:rsidRDefault="00C37E5F" w:rsidP="00DF0547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8</w:t>
      </w:r>
      <w:r>
        <w:rPr>
          <w:rFonts w:hint="eastAsia"/>
          <w:szCs w:val="22"/>
        </w:rPr>
        <w:t>）</w:t>
      </w:r>
      <w:r>
        <w:rPr>
          <w:szCs w:val="22"/>
        </w:rPr>
        <w:t>请忽损坏或修改产品标签标示，请忽拆卸或改装传感器，否则将影响我司对传感器的售后服务。</w:t>
      </w:r>
    </w:p>
    <w:p w:rsidR="008150E4" w:rsidRDefault="00C37E5F">
      <w:pPr>
        <w:pStyle w:val="2"/>
      </w:pPr>
      <w:r>
        <w:rPr>
          <w:rFonts w:hint="eastAsia"/>
        </w:rPr>
        <w:t>质保</w:t>
      </w:r>
      <w:r>
        <w:t>与售后</w:t>
      </w:r>
    </w:p>
    <w:p w:rsidR="008150E4" w:rsidRDefault="00C37E5F">
      <w:pPr>
        <w:spacing w:line="320" w:lineRule="exact"/>
        <w:ind w:firstLineChars="200" w:firstLine="498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</w:t>
      </w:r>
      <w:r>
        <w:rPr>
          <w:rFonts w:hint="eastAsia"/>
        </w:rPr>
        <w:t>/</w:t>
      </w:r>
      <w:r>
        <w:rPr>
          <w:rFonts w:hint="eastAsia"/>
        </w:rPr>
        <w:t>插头</w:t>
      </w:r>
      <w:r>
        <w:rPr>
          <w:rFonts w:hint="eastAsia"/>
        </w:rPr>
        <w:t>/</w:t>
      </w:r>
      <w:r>
        <w:rPr>
          <w:rFonts w:hint="eastAsia"/>
        </w:rPr>
        <w:t>线缆等）质保三个月。</w:t>
      </w:r>
    </w:p>
    <w:p w:rsidR="008150E4" w:rsidRDefault="008150E4"/>
    <w:sectPr w:rsidR="008150E4" w:rsidSect="008150E4">
      <w:headerReference w:type="even" r:id="rId11"/>
      <w:headerReference w:type="default" r:id="rId12"/>
      <w:footerReference w:type="even" r:id="rId13"/>
      <w:footerReference w:type="default" r:id="rId14"/>
      <w:endnotePr>
        <w:numFmt w:val="decimal"/>
      </w:endnotePr>
      <w:pgSz w:w="7938" w:h="11510"/>
      <w:pgMar w:top="720" w:right="720" w:bottom="720" w:left="720" w:header="851" w:footer="851" w:gutter="284"/>
      <w:pgNumType w:start="0"/>
      <w:cols w:space="720"/>
      <w:titlePg/>
      <w:docGrid w:type="linesAndChars" w:linePitch="360" w:charSpace="186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03B" w:rsidRDefault="0083403B" w:rsidP="008150E4">
      <w:r>
        <w:separator/>
      </w:r>
    </w:p>
  </w:endnote>
  <w:endnote w:type="continuationSeparator" w:id="1">
    <w:p w:rsidR="0083403B" w:rsidRDefault="0083403B" w:rsidP="008150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E4" w:rsidRDefault="00FD5402">
    <w:pPr>
      <w:pStyle w:val="a7"/>
      <w:wordWrap w:val="0"/>
      <w:jc w:val="right"/>
      <w:rPr>
        <w:rFonts w:ascii="微软雅黑" w:eastAsia="微软雅黑" w:hAnsi="微软雅黑"/>
        <w:b/>
        <w:sz w:val="20"/>
      </w:rPr>
    </w:pPr>
    <w:r w:rsidRPr="00FD5402">
      <w:rPr>
        <w:rFonts w:ascii="微软雅黑" w:eastAsia="微软雅黑" w:hAnsi="微软雅黑"/>
        <w:b/>
        <w:color w:val="00B0F0"/>
        <w:sz w:val="20"/>
      </w:rPr>
      <w:pict>
        <v:rect id="_x0000_s3075" style="position:absolute;left:0;text-align:left;margin-left:12pt;margin-top:-.05pt;width:42pt;height:14.4pt;z-index:-251656192;mso-position-horizontal:right;mso-position-horizontal-relative:margin;v-text-anchor:middle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A9kHJ3TAAAABAEAAA8A&#10;AAAAAAAAAQAgAAAAIgAAAGRycy9kb3ducmV2LnhtbFBLAQIUABQAAAAIAIdO4kDcJIsuVQIAAIwE&#10;AAAOAAAAAAAAAAEAIAAAACIBAABkcnMvZTJvRG9jLnhtbFBLBQYAAAAABgAGAFkBAADpBQAAAAA=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C37E5F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C37E5F">
      <w:rPr>
        <w:rFonts w:ascii="微软雅黑" w:eastAsia="微软雅黑" w:hAnsi="微软雅黑"/>
        <w:b/>
        <w:color w:val="00B0F0"/>
        <w:sz w:val="20"/>
        <w:lang w:val="zh-CN"/>
      </w:rPr>
      <w:t>8</w:t>
    </w:r>
    <w:r>
      <w:rPr>
        <w:rFonts w:ascii="微软雅黑" w:eastAsia="微软雅黑" w:hAnsi="微软雅黑"/>
        <w:b/>
        <w:color w:val="00B0F0"/>
        <w:sz w:val="20"/>
      </w:rPr>
      <w:fldChar w:fldCharType="end"/>
    </w:r>
    <w:r w:rsidR="00C37E5F">
      <w:rPr>
        <w:rFonts w:ascii="微软雅黑" w:eastAsia="微软雅黑" w:hAnsi="微软雅黑"/>
        <w:b/>
        <w:color w:val="00B0F0"/>
        <w:sz w:val="20"/>
      </w:rPr>
      <w:t xml:space="preserve"> 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E4" w:rsidRDefault="00FD5402">
    <w:pPr>
      <w:pStyle w:val="a7"/>
      <w:ind w:firstLineChars="500" w:firstLine="1000"/>
      <w:rPr>
        <w:rFonts w:ascii="微软雅黑" w:eastAsia="微软雅黑" w:hAnsi="微软雅黑"/>
        <w:b/>
        <w:color w:val="00B0F0"/>
        <w:sz w:val="20"/>
      </w:rPr>
    </w:pPr>
    <w:r>
      <w:rPr>
        <w:rFonts w:ascii="微软雅黑" w:eastAsia="微软雅黑" w:hAnsi="微软雅黑"/>
        <w:b/>
        <w:color w:val="00B0F0"/>
        <w:sz w:val="20"/>
      </w:rPr>
      <w:pict>
        <v:rect id="_x0000_s3073" style="position:absolute;left:0;text-align:left;margin-left:0;margin-top:.15pt;width:42pt;height:14.4pt;z-index:-251657216;mso-position-horizontal-relative:margin;v-text-anchor:middle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wM1+i0gAAAAMBAAAPAAAA&#10;AAAAAAEAIAAAACIAAABkcnMvZG93bnJldi54bWxQSwECFAAUAAAACACHTuJAn+8qDFQCAACMBAAA&#10;DgAAAAAAAAABACAAAAAhAQAAZHJzL2Uyb0RvYy54bWxQSwUGAAAAAAYABgBZAQAA5wUAAAAA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C37E5F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C0580B" w:rsidRPr="00C0580B">
      <w:rPr>
        <w:rFonts w:ascii="微软雅黑" w:eastAsia="微软雅黑" w:hAnsi="微软雅黑"/>
        <w:b/>
        <w:noProof/>
        <w:color w:val="00B0F0"/>
        <w:sz w:val="20"/>
        <w:lang w:val="zh-CN"/>
      </w:rPr>
      <w:t>1</w:t>
    </w:r>
    <w:r>
      <w:rPr>
        <w:rFonts w:ascii="微软雅黑" w:eastAsia="微软雅黑" w:hAnsi="微软雅黑"/>
        <w:b/>
        <w:color w:val="00B0F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03B" w:rsidRDefault="0083403B" w:rsidP="008150E4">
      <w:r>
        <w:separator/>
      </w:r>
    </w:p>
  </w:footnote>
  <w:footnote w:type="continuationSeparator" w:id="1">
    <w:p w:rsidR="0083403B" w:rsidRDefault="0083403B" w:rsidP="008150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E4" w:rsidRDefault="00FD5402">
    <w:pPr>
      <w:jc w:val="right"/>
      <w:rPr>
        <w:rFonts w:ascii="微软雅黑" w:eastAsia="微软雅黑" w:hAnsi="微软雅黑"/>
        <w:color w:val="00B0F0"/>
      </w:rPr>
    </w:pPr>
    <w:r w:rsidRPr="00FD5402">
      <w:rPr>
        <w:rFonts w:ascii="微软雅黑" w:eastAsia="微软雅黑" w:hAnsi="微软雅黑"/>
        <w:color w:val="00B0F0"/>
        <w:lang w:val="zh-CN"/>
      </w:rPr>
      <w:pict>
        <v:line id="_x0000_s3074" style="position:absolute;left:0;text-align:left;z-index:251661312" from="170.55pt,18.1pt" to="325.3pt,18.1pt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T8rWHdMBAABzAwAADgAAAAAAAAABACAA&#10;AAAkAQAAZHJzL2Uyb0RvYy54bWxQSwUGAAAAAAYABgBZAQAAaQUAAAAA&#10;" strokecolor="#00b0f0" strokeweight=".5pt">
          <v:stroke joinstyle="miter"/>
        </v:line>
      </w:pict>
    </w:r>
    <w:r w:rsidR="00C37E5F">
      <w:rPr>
        <w:rFonts w:ascii="微软雅黑" w:eastAsia="微软雅黑" w:hAnsi="微软雅黑" w:hint="eastAsia"/>
        <w:color w:val="00B0F0"/>
      </w:rPr>
      <w:t>一站式物联网供应平台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E4" w:rsidRDefault="00C37E5F">
    <w:pPr>
      <w:pStyle w:val="a8"/>
      <w:pBdr>
        <w:bottom w:val="single" w:sz="6" w:space="12" w:color="auto"/>
      </w:pBdr>
      <w:jc w:val="both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581025</wp:posOffset>
          </wp:positionH>
          <wp:positionV relativeFrom="page">
            <wp:posOffset>552450</wp:posOffset>
          </wp:positionV>
          <wp:extent cx="2343150" cy="266065"/>
          <wp:effectExtent l="0" t="0" r="0" b="635"/>
          <wp:wrapNone/>
          <wp:docPr id="4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D7852E5"/>
    <w:multiLevelType w:val="singleLevel"/>
    <w:tmpl w:val="DD7852E5"/>
    <w:lvl w:ilvl="0">
      <w:start w:val="1"/>
      <w:numFmt w:val="decimal"/>
      <w:suff w:val="nothing"/>
      <w:lvlText w:val="（%1）"/>
      <w:lvlJc w:val="left"/>
    </w:lvl>
  </w:abstractNum>
  <w:abstractNum w:abstractNumId="1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 fillcolor="white">
      <v:fill color="white"/>
    </o:shapedefaults>
    <o:shapelayout v:ext="edit">
      <o:idmap v:ext="edit" data="3"/>
    </o:shapelayout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62AC1EB4"/>
    <w:rsid w:val="000A0AB9"/>
    <w:rsid w:val="000E7A7A"/>
    <w:rsid w:val="001020F2"/>
    <w:rsid w:val="00115107"/>
    <w:rsid w:val="001461E1"/>
    <w:rsid w:val="001B0951"/>
    <w:rsid w:val="001B1EC2"/>
    <w:rsid w:val="001B374A"/>
    <w:rsid w:val="00202B14"/>
    <w:rsid w:val="002164DB"/>
    <w:rsid w:val="002B153D"/>
    <w:rsid w:val="002D12EB"/>
    <w:rsid w:val="002E14D3"/>
    <w:rsid w:val="00385EB6"/>
    <w:rsid w:val="00413318"/>
    <w:rsid w:val="004A077F"/>
    <w:rsid w:val="004B3EBB"/>
    <w:rsid w:val="005341D7"/>
    <w:rsid w:val="00560256"/>
    <w:rsid w:val="00590E34"/>
    <w:rsid w:val="005D5200"/>
    <w:rsid w:val="005F3054"/>
    <w:rsid w:val="00646157"/>
    <w:rsid w:val="00651C10"/>
    <w:rsid w:val="007554DD"/>
    <w:rsid w:val="007E7E59"/>
    <w:rsid w:val="008078B5"/>
    <w:rsid w:val="008150E4"/>
    <w:rsid w:val="0083403B"/>
    <w:rsid w:val="008605BE"/>
    <w:rsid w:val="008919CD"/>
    <w:rsid w:val="008F2168"/>
    <w:rsid w:val="008F7597"/>
    <w:rsid w:val="0090130D"/>
    <w:rsid w:val="00971177"/>
    <w:rsid w:val="0097407B"/>
    <w:rsid w:val="009A76F6"/>
    <w:rsid w:val="009C2A73"/>
    <w:rsid w:val="009D44AB"/>
    <w:rsid w:val="009F7453"/>
    <w:rsid w:val="00A76404"/>
    <w:rsid w:val="00AD7260"/>
    <w:rsid w:val="00AE24DE"/>
    <w:rsid w:val="00B0554A"/>
    <w:rsid w:val="00B41180"/>
    <w:rsid w:val="00B50B73"/>
    <w:rsid w:val="00B62CE9"/>
    <w:rsid w:val="00C04A24"/>
    <w:rsid w:val="00C0580B"/>
    <w:rsid w:val="00C37E5F"/>
    <w:rsid w:val="00C54C86"/>
    <w:rsid w:val="00C561D7"/>
    <w:rsid w:val="00CF4A61"/>
    <w:rsid w:val="00DB2057"/>
    <w:rsid w:val="00DF0547"/>
    <w:rsid w:val="00E8622D"/>
    <w:rsid w:val="00EB498A"/>
    <w:rsid w:val="00F40DD4"/>
    <w:rsid w:val="00F778AB"/>
    <w:rsid w:val="00FA5F02"/>
    <w:rsid w:val="00FD5402"/>
    <w:rsid w:val="02BF17BA"/>
    <w:rsid w:val="040A2D6D"/>
    <w:rsid w:val="04841BDC"/>
    <w:rsid w:val="096F67A0"/>
    <w:rsid w:val="09F9111F"/>
    <w:rsid w:val="18C925BD"/>
    <w:rsid w:val="19967065"/>
    <w:rsid w:val="1E670AEA"/>
    <w:rsid w:val="247232AE"/>
    <w:rsid w:val="261B3752"/>
    <w:rsid w:val="277A4ADE"/>
    <w:rsid w:val="2916425A"/>
    <w:rsid w:val="2AA0770C"/>
    <w:rsid w:val="2E3C3C49"/>
    <w:rsid w:val="307F5F04"/>
    <w:rsid w:val="3D833026"/>
    <w:rsid w:val="40AC04B0"/>
    <w:rsid w:val="464B6A7E"/>
    <w:rsid w:val="4CD47D64"/>
    <w:rsid w:val="4D6A3F70"/>
    <w:rsid w:val="51705C50"/>
    <w:rsid w:val="62AC1EB4"/>
    <w:rsid w:val="648D18A0"/>
    <w:rsid w:val="69CA7EA8"/>
    <w:rsid w:val="6A5521F5"/>
    <w:rsid w:val="6F924CF9"/>
    <w:rsid w:val="70A93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50E4"/>
    <w:pPr>
      <w:widowControl w:val="0"/>
      <w:jc w:val="both"/>
    </w:pPr>
    <w:rPr>
      <w:rFonts w:ascii="Times New Roman" w:eastAsia="宋体" w:hAnsi="Times New Roman" w:cs="Times New Roman"/>
      <w:kern w:val="2"/>
      <w:sz w:val="24"/>
    </w:rPr>
  </w:style>
  <w:style w:type="paragraph" w:styleId="1">
    <w:name w:val="heading 1"/>
    <w:basedOn w:val="a0"/>
    <w:next w:val="a1"/>
    <w:qFormat/>
    <w:rsid w:val="008150E4"/>
    <w:pPr>
      <w:keepNext/>
      <w:pageBreakBefore w:val="0"/>
      <w:numPr>
        <w:numId w:val="1"/>
      </w:numPr>
      <w:spacing w:before="120" w:after="40"/>
      <w:ind w:left="0" w:firstLine="0"/>
    </w:pPr>
  </w:style>
  <w:style w:type="paragraph" w:styleId="2">
    <w:name w:val="heading 2"/>
    <w:basedOn w:val="a"/>
    <w:next w:val="a"/>
    <w:qFormat/>
    <w:rsid w:val="008150E4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3">
    <w:name w:val="heading 3"/>
    <w:basedOn w:val="a"/>
    <w:next w:val="a"/>
    <w:qFormat/>
    <w:rsid w:val="008150E4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next w:val="a1"/>
    <w:qFormat/>
    <w:rsid w:val="008150E4"/>
    <w:pPr>
      <w:keepLines/>
      <w:pageBreakBefore/>
      <w:widowControl w:val="0"/>
      <w:spacing w:before="240" w:after="120"/>
      <w:jc w:val="center"/>
      <w:outlineLvl w:val="0"/>
    </w:pPr>
    <w:rPr>
      <w:rFonts w:ascii="Times New Roman" w:eastAsia="黑体" w:hAnsi="Times New Roman" w:cs="Times New Roman"/>
      <w:kern w:val="2"/>
      <w:sz w:val="36"/>
    </w:rPr>
  </w:style>
  <w:style w:type="paragraph" w:styleId="a1">
    <w:name w:val="Body Text First Indent"/>
    <w:basedOn w:val="a"/>
    <w:qFormat/>
    <w:rsid w:val="008150E4"/>
    <w:pPr>
      <w:ind w:firstLineChars="200" w:firstLine="498"/>
    </w:pPr>
  </w:style>
  <w:style w:type="paragraph" w:styleId="a5">
    <w:name w:val="Body Text"/>
    <w:basedOn w:val="a"/>
    <w:qFormat/>
    <w:rsid w:val="008150E4"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6">
    <w:name w:val="Balloon Text"/>
    <w:basedOn w:val="a"/>
    <w:link w:val="Char"/>
    <w:qFormat/>
    <w:rsid w:val="008150E4"/>
    <w:rPr>
      <w:sz w:val="18"/>
      <w:szCs w:val="18"/>
    </w:rPr>
  </w:style>
  <w:style w:type="paragraph" w:styleId="a7">
    <w:name w:val="footer"/>
    <w:basedOn w:val="a"/>
    <w:uiPriority w:val="99"/>
    <w:qFormat/>
    <w:rsid w:val="008150E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qFormat/>
    <w:rsid w:val="008150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TableParagraph">
    <w:name w:val="Table Paragraph"/>
    <w:basedOn w:val="a"/>
    <w:uiPriority w:val="1"/>
    <w:qFormat/>
    <w:rsid w:val="008150E4"/>
  </w:style>
  <w:style w:type="character" w:customStyle="1" w:styleId="Char">
    <w:name w:val="批注框文本 Char"/>
    <w:basedOn w:val="a2"/>
    <w:link w:val="a6"/>
    <w:qFormat/>
    <w:rsid w:val="008150E4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3"/>
    <customShpInfo spid="_x0000_s3075"/>
    <customShpInfo spid="_x0000_s207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折戟沉沙</dc:creator>
  <cp:lastModifiedBy>wxhome</cp:lastModifiedBy>
  <cp:revision>34</cp:revision>
  <dcterms:created xsi:type="dcterms:W3CDTF">2020-03-10T02:33:00Z</dcterms:created>
  <dcterms:modified xsi:type="dcterms:W3CDTF">2020-04-27T09:10:00Z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