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NO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一氧化氮（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NO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0-20.</w:t>
            </w:r>
            <w:r>
              <w:rPr>
                <w:rFonts w:hint="eastAsia"/>
                <w:color w:val="000000"/>
                <w:szCs w:val="22"/>
              </w:rPr>
              <w:t>ppm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（默认）、0-250</w:t>
            </w:r>
            <w:r>
              <w:rPr>
                <w:rFonts w:hint="eastAsia"/>
                <w:color w:val="000000"/>
                <w:szCs w:val="22"/>
              </w:rPr>
              <w:t>ppm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、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0-2000</w:t>
            </w:r>
            <w:r>
              <w:rPr>
                <w:rFonts w:hint="eastAsia"/>
                <w:color w:val="000000"/>
                <w:szCs w:val="22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0.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0</w:t>
            </w:r>
            <w:r>
              <w:rPr>
                <w:rFonts w:hint="eastAsia"/>
                <w:color w:val="000000"/>
                <w:szCs w:val="22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2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</w:t>
      </w:r>
      <w:r>
        <w:rPr>
          <w:rFonts w:hint="eastAsia" w:ascii="宋体" w:hAnsi="宋体" w:cs="宋体"/>
          <w:bCs/>
          <w:lang w:val="en-US" w:eastAsia="zh-CN"/>
        </w:rPr>
        <w:t>0.</w:t>
      </w:r>
      <w:r>
        <w:rPr>
          <w:rFonts w:hint="eastAsia" w:ascii="宋体" w:hAnsi="宋体" w:cs="宋体"/>
          <w:bCs/>
        </w:rPr>
        <w:t>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14B84593"/>
    <w:rsid w:val="1E7C703C"/>
    <w:rsid w:val="272F380F"/>
    <w:rsid w:val="518B0AF8"/>
    <w:rsid w:val="53D86F4D"/>
    <w:rsid w:val="57FE7BB7"/>
    <w:rsid w:val="663A538E"/>
    <w:rsid w:val="76EB729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2020-11-14T05:52:04Z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