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b/>
          <w:bCs/>
          <w:sz w:val="72"/>
          <w:szCs w:val="72"/>
        </w:rPr>
      </w:pPr>
      <w:r>
        <w:drawing>
          <wp:anchor distT="0" distB="0" distL="114300" distR="114300" simplePos="0" relativeHeight="251658240" behindDoc="1" locked="0" layoutInCell="1" allowOverlap="1">
            <wp:simplePos x="0" y="0"/>
            <wp:positionH relativeFrom="page">
              <wp:posOffset>106680</wp:posOffset>
            </wp:positionH>
            <wp:positionV relativeFrom="page">
              <wp:posOffset>38735</wp:posOffset>
            </wp:positionV>
            <wp:extent cx="5265420" cy="7738745"/>
            <wp:effectExtent l="0" t="0" r="11430" b="14605"/>
            <wp:wrapNone/>
            <wp:docPr id="1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3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265420" cy="773874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anchor>
        </w:drawing>
      </w:r>
    </w:p>
    <w:tbl>
      <w:tblPr>
        <w:tblStyle w:val="37"/>
        <w:tblW w:w="6663" w:type="dxa"/>
        <w:tblInd w:w="108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663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663" w:type="dxa"/>
            <w:noWrap/>
          </w:tcPr>
          <w:p>
            <w:pPr>
              <w:jc w:val="center"/>
              <w:rPr>
                <w:b/>
                <w:bCs/>
                <w:sz w:val="72"/>
                <w:szCs w:val="72"/>
              </w:rPr>
            </w:pPr>
            <w:r>
              <w:rPr>
                <w:rFonts w:hint="eastAsia"/>
                <w:b/>
                <w:bCs/>
                <w:sz w:val="72"/>
                <w:szCs w:val="72"/>
              </w:rPr>
              <w:t>智慧公厕电视盒子使用说明书</w:t>
            </w:r>
          </w:p>
          <w:p>
            <w:pPr>
              <w:jc w:val="right"/>
              <w:rPr>
                <w:b/>
                <w:bCs/>
                <w:sz w:val="36"/>
                <w:szCs w:val="72"/>
              </w:rPr>
            </w:pPr>
            <w:r>
              <w:rPr>
                <w:rFonts w:hint="eastAsia"/>
                <w:b/>
                <w:bCs/>
                <w:color w:val="000000"/>
                <w:sz w:val="44"/>
                <w:szCs w:val="44"/>
              </w:rPr>
              <w:t>JXGC-TVBox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663" w:type="dxa"/>
            <w:noWrap/>
          </w:tcPr>
          <w:p>
            <w:pPr>
              <w:jc w:val="right"/>
              <w:rPr>
                <w:b/>
                <w:bCs/>
                <w:sz w:val="44"/>
                <w:szCs w:val="44"/>
              </w:rPr>
            </w:pPr>
            <w:r>
              <w:rPr>
                <w:rFonts w:hint="eastAsia"/>
                <w:b/>
                <w:bCs/>
                <w:sz w:val="44"/>
                <w:szCs w:val="44"/>
              </w:rPr>
              <w:t>Ver1.0</w:t>
            </w:r>
          </w:p>
        </w:tc>
      </w:tr>
    </w:tbl>
    <w:p>
      <w:pPr>
        <w:jc w:val="center"/>
        <w:rPr>
          <w:b/>
          <w:bCs/>
          <w:sz w:val="72"/>
          <w:szCs w:val="72"/>
        </w:rPr>
      </w:pPr>
    </w:p>
    <w:p>
      <w:pPr>
        <w:jc w:val="center"/>
        <w:rPr>
          <w:b/>
          <w:bCs/>
          <w:sz w:val="72"/>
          <w:szCs w:val="72"/>
        </w:rPr>
      </w:pPr>
    </w:p>
    <w:p>
      <w:pPr>
        <w:jc w:val="center"/>
        <w:rPr>
          <w:b/>
          <w:bCs/>
          <w:sz w:val="72"/>
          <w:szCs w:val="72"/>
        </w:rPr>
      </w:pPr>
    </w:p>
    <w:p>
      <w:pPr>
        <w:jc w:val="center"/>
        <w:rPr>
          <w:b/>
          <w:bCs/>
          <w:sz w:val="72"/>
          <w:szCs w:val="72"/>
        </w:rPr>
      </w:pPr>
    </w:p>
    <w:p>
      <w:pPr>
        <w:jc w:val="center"/>
        <w:rPr>
          <w:b/>
          <w:bCs/>
          <w:sz w:val="72"/>
          <w:szCs w:val="72"/>
        </w:rPr>
      </w:pPr>
    </w:p>
    <w:p>
      <w:pPr>
        <w:jc w:val="center"/>
        <w:rPr>
          <w:b/>
          <w:bCs/>
          <w:sz w:val="30"/>
          <w:szCs w:val="30"/>
        </w:rPr>
        <w:sectPr>
          <w:headerReference r:id="rId5" w:type="first"/>
          <w:footerReference r:id="rId8" w:type="first"/>
          <w:headerReference r:id="rId3" w:type="default"/>
          <w:footerReference r:id="rId6" w:type="default"/>
          <w:headerReference r:id="rId4" w:type="even"/>
          <w:footerReference r:id="rId7" w:type="even"/>
          <w:endnotePr>
            <w:numFmt w:val="decimal"/>
          </w:endnotePr>
          <w:type w:val="continuous"/>
          <w:pgSz w:w="8391" w:h="11907"/>
          <w:pgMar w:top="720" w:right="720" w:bottom="720" w:left="720" w:header="851" w:footer="851" w:gutter="284"/>
          <w:pgNumType w:start="1"/>
          <w:cols w:space="720" w:num="1"/>
          <w:titlePg/>
          <w:docGrid w:type="linesAndChars" w:linePitch="360" w:charSpace="1861"/>
        </w:sectPr>
      </w:pPr>
    </w:p>
    <w:p>
      <w:pPr>
        <w:pStyle w:val="2"/>
        <w:numPr>
          <w:ilvl w:val="0"/>
          <w:numId w:val="0"/>
        </w:numPr>
        <w:spacing w:after="120"/>
        <w:jc w:val="center"/>
        <w:rPr>
          <w:szCs w:val="36"/>
        </w:rPr>
      </w:pPr>
      <w:r>
        <w:rPr>
          <w:rFonts w:hint="eastAsia"/>
          <w:szCs w:val="36"/>
        </w:rPr>
        <w:t>第1章 产品简介</w:t>
      </w:r>
    </w:p>
    <w:p>
      <w:pPr>
        <w:pStyle w:val="5"/>
        <w:rPr>
          <w:rFonts w:ascii="宋体" w:hAnsi="宋体" w:cs="宋体"/>
        </w:rPr>
      </w:pPr>
      <w:r>
        <w:rPr>
          <w:rFonts w:hint="eastAsia"/>
        </w:rPr>
        <w:t>产品概述</w:t>
      </w:r>
    </w:p>
    <w:p>
      <w:pPr>
        <w:pStyle w:val="4"/>
        <w:spacing w:line="320" w:lineRule="exact"/>
        <w:rPr>
          <w:rFonts w:hint="eastAsia" w:ascii="宋体" w:hAnsi="宋体" w:cs="宋体"/>
        </w:rPr>
      </w:pPr>
      <w:r>
        <w:rPr>
          <w:rFonts w:hint="eastAsia" w:ascii="宋体" w:hAnsi="宋体" w:cs="宋体"/>
        </w:rPr>
        <w:t>智慧公厕电视盒子，支持TCP标准协议，采用以太网数据传输，同时可读取外接485设备信息，具有HDMI接口，可以连接屏幕显示</w:t>
      </w:r>
      <w:r>
        <w:rPr>
          <w:rFonts w:hint="eastAsia" w:ascii="宋体" w:hAnsi="宋体" w:cs="宋体"/>
          <w:lang w:val="en-US" w:eastAsia="zh-CN"/>
        </w:rPr>
        <w:t>各项</w:t>
      </w:r>
      <w:r>
        <w:rPr>
          <w:rFonts w:hint="eastAsia" w:ascii="宋体" w:hAnsi="宋体" w:cs="宋体"/>
        </w:rPr>
        <w:t>数据。</w:t>
      </w:r>
    </w:p>
    <w:p>
      <w:pPr>
        <w:pStyle w:val="4"/>
        <w:spacing w:line="320" w:lineRule="exact"/>
        <w:rPr>
          <w:rFonts w:ascii="宋体" w:hAnsi="宋体" w:cs="宋体"/>
        </w:rPr>
      </w:pPr>
      <w:r>
        <w:rPr>
          <w:rFonts w:hint="eastAsia" w:ascii="宋体" w:hAnsi="宋体" w:cs="宋体"/>
        </w:rPr>
        <w:t>智慧公厕电视盒子可以显示全彩图像，厕所占用信息，人流量，环境参数，滚动标语，时间等参数，非常适合作为公厕导览屏幕使用。</w:t>
      </w:r>
    </w:p>
    <w:p>
      <w:pPr>
        <w:pStyle w:val="4"/>
        <w:spacing w:line="320" w:lineRule="exact"/>
      </w:pPr>
      <w:r>
        <w:rPr>
          <w:rFonts w:hint="eastAsia" w:ascii="宋体" w:hAnsi="宋体" w:cs="宋体"/>
        </w:rPr>
        <w:t>数据信息可以上传到我司的精讯云平台，也可以上传到阿里云、华为云、天翼云、移动OneNet等客户自有云平台等。</w:t>
      </w:r>
    </w:p>
    <w:p>
      <w:pPr>
        <w:pStyle w:val="5"/>
        <w:spacing w:before="120" w:after="40"/>
      </w:pPr>
      <w:bookmarkStart w:id="0" w:name="_Toc30075"/>
      <w:r>
        <w:rPr>
          <w:rFonts w:hint="eastAsia"/>
        </w:rPr>
        <w:t>设备与通信参数</w:t>
      </w:r>
      <w:bookmarkEnd w:id="0"/>
    </w:p>
    <w:p>
      <w:pPr>
        <w:pStyle w:val="6"/>
      </w:pPr>
      <w:r>
        <w:rPr>
          <w:rFonts w:hint="eastAsia"/>
        </w:rPr>
        <w:t>产品参数</w:t>
      </w:r>
      <w:r>
        <w:tab/>
      </w:r>
    </w:p>
    <w:tbl>
      <w:tblPr>
        <w:tblStyle w:val="37"/>
        <w:tblW w:w="6633" w:type="dxa"/>
        <w:jc w:val="center"/>
        <w:tblBorders>
          <w:top w:val="single" w:color="000000" w:sz="8" w:space="0"/>
          <w:left w:val="none" w:color="auto" w:sz="0" w:space="0"/>
          <w:bottom w:val="single" w:color="000000" w:sz="8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968"/>
        <w:gridCol w:w="4665"/>
      </w:tblGrid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968" w:type="dxa"/>
            <w:tcBorders>
              <w:top w:val="single" w:color="000000" w:sz="8" w:space="0"/>
              <w:left w:val="nil"/>
              <w:bottom w:val="single" w:color="000000" w:sz="8" w:space="0"/>
              <w:right w:val="nil"/>
            </w:tcBorders>
            <w:shd w:val="clear" w:color="auto" w:fill="FFFFFF"/>
            <w:noWrap/>
          </w:tcPr>
          <w:p>
            <w:pPr>
              <w:pStyle w:val="4"/>
              <w:ind w:firstLine="0" w:firstLineChars="0"/>
              <w:rPr>
                <w:rFonts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参数名称</w:t>
            </w:r>
          </w:p>
        </w:tc>
        <w:tc>
          <w:tcPr>
            <w:tcW w:w="4665" w:type="dxa"/>
            <w:tcBorders>
              <w:top w:val="single" w:color="000000" w:sz="8" w:space="0"/>
              <w:left w:val="nil"/>
              <w:bottom w:val="single" w:color="000000" w:sz="8" w:space="0"/>
              <w:right w:val="nil"/>
            </w:tcBorders>
            <w:shd w:val="clear" w:color="auto" w:fill="FFFFFF"/>
            <w:noWrap/>
          </w:tcPr>
          <w:p>
            <w:pPr>
              <w:pStyle w:val="4"/>
              <w:ind w:firstLine="0" w:firstLineChars="0"/>
              <w:rPr>
                <w:rFonts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参数内容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968" w:type="dxa"/>
            <w:tcBorders>
              <w:left w:val="nil"/>
              <w:right w:val="nil"/>
            </w:tcBorders>
            <w:shd w:val="clear" w:color="auto" w:fill="C0C0C0"/>
            <w:noWrap/>
          </w:tcPr>
          <w:p>
            <w:pPr>
              <w:pStyle w:val="4"/>
              <w:ind w:firstLine="0" w:firstLineChars="0"/>
              <w:rPr>
                <w:rFonts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直流供电</w:t>
            </w:r>
          </w:p>
        </w:tc>
        <w:tc>
          <w:tcPr>
            <w:tcW w:w="4665" w:type="dxa"/>
            <w:tcBorders>
              <w:left w:val="nil"/>
              <w:right w:val="nil"/>
            </w:tcBorders>
            <w:shd w:val="clear" w:color="auto" w:fill="C0C0C0"/>
            <w:noWrap/>
          </w:tcPr>
          <w:p>
            <w:pPr>
              <w:pStyle w:val="4"/>
              <w:ind w:firstLine="0" w:firstLineChars="0"/>
              <w:rPr>
                <w:rFonts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5V DC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968" w:type="dxa"/>
            <w:shd w:val="clear" w:color="auto" w:fill="FFFFFF"/>
            <w:noWrap/>
          </w:tcPr>
          <w:p>
            <w:pPr>
              <w:pStyle w:val="4"/>
              <w:ind w:firstLine="0" w:firstLineChars="0"/>
              <w:rPr>
                <w:rFonts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产品功耗</w:t>
            </w:r>
          </w:p>
        </w:tc>
        <w:tc>
          <w:tcPr>
            <w:tcW w:w="4665" w:type="dxa"/>
            <w:shd w:val="clear" w:color="auto" w:fill="FFFFFF"/>
            <w:noWrap/>
          </w:tcPr>
          <w:p>
            <w:pPr>
              <w:pStyle w:val="4"/>
              <w:ind w:firstLine="0" w:firstLineChars="0"/>
              <w:rPr>
                <w:rFonts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&lt;0.4W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968" w:type="dxa"/>
            <w:tcBorders>
              <w:left w:val="nil"/>
              <w:right w:val="nil"/>
            </w:tcBorders>
            <w:shd w:val="clear" w:color="auto" w:fill="C0C0C0"/>
            <w:noWrap/>
          </w:tcPr>
          <w:p>
            <w:pPr>
              <w:pStyle w:val="4"/>
              <w:ind w:firstLine="0" w:firstLineChars="0"/>
              <w:rPr>
                <w:rFonts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传输接口</w:t>
            </w:r>
          </w:p>
        </w:tc>
        <w:tc>
          <w:tcPr>
            <w:tcW w:w="4665" w:type="dxa"/>
            <w:tcBorders>
              <w:left w:val="nil"/>
              <w:right w:val="nil"/>
            </w:tcBorders>
            <w:shd w:val="clear" w:color="auto" w:fill="C0C0C0"/>
            <w:noWrap/>
          </w:tcPr>
          <w:p>
            <w:pPr>
              <w:pStyle w:val="4"/>
              <w:ind w:firstLine="0" w:firstLineChars="0"/>
              <w:rPr>
                <w:rFonts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100Mbps以太网口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968" w:type="dxa"/>
            <w:tcBorders>
              <w:left w:val="nil"/>
              <w:right w:val="nil"/>
            </w:tcBorders>
            <w:shd w:val="clear" w:color="auto" w:fill="FFFFFF" w:themeFill="background1"/>
            <w:noWrap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产品尺寸</w:t>
            </w:r>
          </w:p>
        </w:tc>
        <w:tc>
          <w:tcPr>
            <w:tcW w:w="4665" w:type="dxa"/>
            <w:tcBorders>
              <w:left w:val="nil"/>
              <w:right w:val="nil"/>
            </w:tcBorders>
            <w:shd w:val="clear" w:color="auto" w:fill="FFFFFF" w:themeFill="background1"/>
            <w:noWrap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</w:rPr>
            </w:pP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968" w:type="dxa"/>
            <w:tcBorders>
              <w:left w:val="nil"/>
              <w:right w:val="nil"/>
            </w:tcBorders>
            <w:shd w:val="clear" w:color="auto" w:fill="C0C0C0"/>
            <w:noWrap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使用环境</w:t>
            </w:r>
          </w:p>
        </w:tc>
        <w:tc>
          <w:tcPr>
            <w:tcW w:w="4665" w:type="dxa"/>
            <w:tcBorders>
              <w:left w:val="nil"/>
              <w:right w:val="nil"/>
            </w:tcBorders>
            <w:shd w:val="clear" w:color="auto" w:fill="C0C0C0"/>
            <w:noWrap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-25-60℃ 5-95%RH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968" w:type="dxa"/>
            <w:tcBorders>
              <w:left w:val="nil"/>
              <w:right w:val="nil"/>
            </w:tcBorders>
            <w:shd w:val="clear" w:color="auto" w:fill="FFFFFF" w:themeFill="background1"/>
            <w:noWrap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显示接口</w:t>
            </w:r>
          </w:p>
        </w:tc>
        <w:tc>
          <w:tcPr>
            <w:tcW w:w="4665" w:type="dxa"/>
            <w:tcBorders>
              <w:left w:val="nil"/>
              <w:right w:val="nil"/>
            </w:tcBorders>
            <w:shd w:val="clear" w:color="auto" w:fill="FFFFFF" w:themeFill="background1"/>
            <w:noWrap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HDMI接口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968" w:type="dxa"/>
            <w:tcBorders>
              <w:left w:val="nil"/>
              <w:right w:val="nil"/>
            </w:tcBorders>
            <w:shd w:val="clear" w:color="auto" w:fill="C0C0C0"/>
            <w:noWrap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通信接口</w:t>
            </w:r>
          </w:p>
        </w:tc>
        <w:tc>
          <w:tcPr>
            <w:tcW w:w="4665" w:type="dxa"/>
            <w:tcBorders>
              <w:left w:val="nil"/>
              <w:right w:val="nil"/>
            </w:tcBorders>
            <w:shd w:val="clear" w:color="auto" w:fill="C0C0C0"/>
            <w:noWrap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RS485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968" w:type="dxa"/>
            <w:tcBorders>
              <w:left w:val="nil"/>
              <w:right w:val="nil"/>
            </w:tcBorders>
            <w:shd w:val="clear" w:color="auto" w:fill="FFFFFF" w:themeFill="background1"/>
            <w:noWrap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产品CPU</w:t>
            </w:r>
          </w:p>
        </w:tc>
        <w:tc>
          <w:tcPr>
            <w:tcW w:w="4665" w:type="dxa"/>
            <w:tcBorders>
              <w:left w:val="nil"/>
              <w:right w:val="nil"/>
            </w:tcBorders>
            <w:shd w:val="clear" w:color="auto" w:fill="FFFFFF" w:themeFill="background1"/>
            <w:noWrap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</w:rPr>
            </w:pPr>
            <w:r>
              <w:rPr>
                <w:rFonts w:ascii="宋体" w:hAnsi="宋体" w:cs="宋体"/>
                <w:color w:val="000000"/>
              </w:rPr>
              <w:t>Quad-core Cortex-A7@1.2GH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968" w:type="dxa"/>
            <w:tcBorders>
              <w:left w:val="nil"/>
              <w:right w:val="nil"/>
            </w:tcBorders>
            <w:shd w:val="clear" w:color="auto" w:fill="C0C0C0"/>
            <w:noWrap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RAM/ROM</w:t>
            </w:r>
          </w:p>
        </w:tc>
        <w:tc>
          <w:tcPr>
            <w:tcW w:w="4665" w:type="dxa"/>
            <w:tcBorders>
              <w:left w:val="nil"/>
              <w:right w:val="nil"/>
            </w:tcBorders>
            <w:shd w:val="clear" w:color="auto" w:fill="C0C0C0"/>
            <w:noWrap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</w:rPr>
            </w:pPr>
            <w:r>
              <w:rPr>
                <w:rFonts w:ascii="宋体" w:hAnsi="宋体" w:cs="宋体"/>
                <w:color w:val="000000"/>
              </w:rPr>
              <w:t>512MB/</w:t>
            </w:r>
            <w:r>
              <w:rPr>
                <w:rFonts w:hint="eastAsia" w:ascii="宋体" w:hAnsi="宋体" w:cs="宋体"/>
                <w:color w:val="000000"/>
              </w:rPr>
              <w:t>8GB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968" w:type="dxa"/>
            <w:tcBorders>
              <w:left w:val="nil"/>
              <w:right w:val="nil"/>
            </w:tcBorders>
            <w:shd w:val="clear" w:color="auto" w:fill="FFFFFF" w:themeFill="background1"/>
            <w:noWrap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产品系统</w:t>
            </w:r>
          </w:p>
        </w:tc>
        <w:tc>
          <w:tcPr>
            <w:tcW w:w="4665" w:type="dxa"/>
            <w:tcBorders>
              <w:left w:val="nil"/>
              <w:right w:val="nil"/>
            </w:tcBorders>
            <w:shd w:val="clear" w:color="auto" w:fill="FFFFFF" w:themeFill="background1"/>
            <w:noWrap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</w:rPr>
            </w:pPr>
            <w:r>
              <w:rPr>
                <w:rFonts w:ascii="宋体" w:hAnsi="宋体" w:cs="宋体"/>
                <w:color w:val="000000"/>
              </w:rPr>
              <w:t>Debian-Desktop</w:t>
            </w:r>
            <w:r>
              <w:rPr>
                <w:rFonts w:hint="eastAsia" w:ascii="宋体" w:hAnsi="宋体" w:cs="宋体"/>
                <w:color w:val="000000"/>
              </w:rPr>
              <w:t>-</w:t>
            </w:r>
            <w:r>
              <w:rPr>
                <w:rFonts w:ascii="宋体" w:hAnsi="宋体" w:cs="宋体"/>
                <w:color w:val="000000"/>
              </w:rPr>
              <w:t xml:space="preserve"> Linux-4.14</w:t>
            </w:r>
          </w:p>
        </w:tc>
      </w:tr>
    </w:tbl>
    <w:p>
      <w:pPr>
        <w:pStyle w:val="6"/>
        <w:bidi w:val="0"/>
        <w:ind w:left="720" w:leftChars="0" w:hanging="720" w:firstLineChars="0"/>
        <w:rPr>
          <w:rFonts w:hint="eastAsia"/>
          <w:lang w:val="en-US" w:eastAsia="zh-CN"/>
        </w:rPr>
      </w:pPr>
      <w:bookmarkStart w:id="1" w:name="_Toc14822"/>
      <w:r>
        <w:rPr>
          <w:rFonts w:hint="eastAsia"/>
          <w:lang w:val="en-US" w:eastAsia="zh-CN"/>
        </w:rPr>
        <w:t>产品尺寸</w:t>
      </w:r>
    </w:p>
    <w:p>
      <w:pPr>
        <w:pStyle w:val="6"/>
        <w:numPr>
          <w:ilvl w:val="2"/>
          <w:numId w:val="0"/>
        </w:numPr>
        <w:bidi w:val="0"/>
        <w:ind w:leftChars="0"/>
      </w:pPr>
    </w:p>
    <w:p>
      <w:pPr>
        <w:pStyle w:val="4"/>
      </w:pPr>
      <w:r>
        <w:pict>
          <v:shape id="_x0000_i1025" o:spt="75" type="#_x0000_t75" style="height:208.5pt;width:239.25pt;" filled="f" stroked="f" coordsize="21600,21600">
            <v:path/>
            <v:fill on="f" focussize="0,0"/>
            <v:stroke on="f"/>
            <v:imagedata r:id="rId11" o:title=""/>
            <o:lock v:ext="edit" aspectratio="t"/>
            <w10:wrap type="none"/>
            <w10:anchorlock/>
          </v:shape>
        </w:pict>
      </w:r>
    </w:p>
    <w:p>
      <w:pPr>
        <w:pStyle w:val="4"/>
      </w:pPr>
      <w:r>
        <w:pict>
          <v:shape id="_x0000_i1026" o:spt="75" type="#_x0000_t75" style="height:86.2pt;width:248.6pt;" filled="f" o:preferrelative="t" stroked="f" coordsize="21600,21600">
            <v:path/>
            <v:fill on="f" focussize="0,0"/>
            <v:stroke on="f"/>
            <v:imagedata r:id="rId12" o:title=""/>
            <o:lock v:ext="edit" aspectratio="t"/>
            <w10:wrap type="none"/>
            <w10:anchorlock/>
          </v:shape>
        </w:pict>
      </w:r>
    </w:p>
    <w:p>
      <w:pPr>
        <w:pStyle w:val="4"/>
        <w:rPr>
          <w:rFonts w:hint="default"/>
          <w:lang w:val="en-US" w:eastAsia="zh-CN"/>
        </w:rPr>
      </w:pPr>
      <w:r>
        <w:pict>
          <v:shape id="_x0000_i1027" o:spt="75" type="#_x0000_t75" style="height:108.45pt;width:287.4pt;" filled="f" o:preferrelative="t" stroked="f" coordsize="21600,21600">
            <v:path/>
            <v:fill on="f" focussize="0,0"/>
            <v:stroke on="f"/>
            <v:imagedata r:id="rId13" o:title=""/>
            <o:lock v:ext="edit" aspectratio="t"/>
            <w10:wrap type="none"/>
            <w10:anchorlock/>
          </v:shape>
        </w:pict>
      </w:r>
    </w:p>
    <w:p>
      <w:pPr>
        <w:pStyle w:val="2"/>
        <w:rPr>
          <w:szCs w:val="36"/>
        </w:rPr>
      </w:pPr>
      <w:r>
        <w:rPr>
          <w:rFonts w:hint="eastAsia"/>
          <w:szCs w:val="36"/>
        </w:rPr>
        <w:t>硬件连接</w:t>
      </w:r>
      <w:bookmarkEnd w:id="1"/>
    </w:p>
    <w:p>
      <w:pPr>
        <w:pStyle w:val="4"/>
      </w:pPr>
    </w:p>
    <w:p>
      <w:pPr>
        <w:pStyle w:val="5"/>
      </w:pPr>
      <w:bookmarkStart w:id="2" w:name="_Toc14785"/>
      <w:r>
        <w:rPr>
          <w:rFonts w:hint="eastAsia"/>
        </w:rPr>
        <w:t>设备安装前检查</w:t>
      </w:r>
      <w:bookmarkEnd w:id="2"/>
    </w:p>
    <w:p>
      <w:pPr>
        <w:spacing w:line="320" w:lineRule="exact"/>
        <w:ind w:firstLine="498" w:firstLineChars="200"/>
      </w:pPr>
      <w:r>
        <w:rPr>
          <w:rFonts w:hint="eastAsia"/>
        </w:rPr>
        <w:tab/>
      </w:r>
      <w:r>
        <w:rPr>
          <w:rFonts w:hint="eastAsia"/>
        </w:rPr>
        <w:t>安装设备前请检查设备清单：</w:t>
      </w:r>
    </w:p>
    <w:tbl>
      <w:tblPr>
        <w:tblStyle w:val="37"/>
        <w:tblW w:w="3500" w:type="dxa"/>
        <w:jc w:val="center"/>
        <w:tblBorders>
          <w:top w:val="single" w:color="000000" w:sz="8" w:space="0"/>
          <w:left w:val="none" w:color="auto" w:sz="0" w:space="0"/>
          <w:bottom w:val="single" w:color="000000" w:sz="8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838"/>
        <w:gridCol w:w="1662"/>
      </w:tblGrid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38" w:type="dxa"/>
            <w:tcBorders>
              <w:top w:val="single" w:color="000000" w:sz="8" w:space="0"/>
              <w:left w:val="nil"/>
              <w:bottom w:val="single" w:color="000000" w:sz="8" w:space="0"/>
              <w:right w:val="nil"/>
            </w:tcBorders>
            <w:shd w:val="clear" w:color="auto" w:fill="FFFFFF"/>
            <w:noWrap/>
          </w:tcPr>
          <w:p>
            <w:pPr>
              <w:pStyle w:val="4"/>
              <w:ind w:firstLine="0" w:firstLineChars="0"/>
              <w:rPr>
                <w:rFonts w:ascii="宋体" w:hAnsi="宋体" w:cs="宋体"/>
                <w:color w:val="000000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szCs w:val="24"/>
              </w:rPr>
              <w:t>名称</w:t>
            </w:r>
          </w:p>
        </w:tc>
        <w:tc>
          <w:tcPr>
            <w:tcW w:w="1662" w:type="dxa"/>
            <w:tcBorders>
              <w:top w:val="single" w:color="000000" w:sz="8" w:space="0"/>
              <w:left w:val="nil"/>
              <w:bottom w:val="single" w:color="000000" w:sz="8" w:space="0"/>
              <w:right w:val="nil"/>
            </w:tcBorders>
            <w:shd w:val="clear" w:color="auto" w:fill="FFFFFF"/>
            <w:noWrap/>
          </w:tcPr>
          <w:p>
            <w:pPr>
              <w:pStyle w:val="4"/>
              <w:ind w:firstLine="0" w:firstLineChars="0"/>
              <w:rPr>
                <w:rFonts w:ascii="宋体" w:hAnsi="宋体" w:cs="宋体"/>
                <w:color w:val="000000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szCs w:val="24"/>
              </w:rPr>
              <w:t>数量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38" w:type="dxa"/>
            <w:tcBorders>
              <w:left w:val="nil"/>
              <w:right w:val="nil"/>
            </w:tcBorders>
            <w:shd w:val="clear" w:color="auto" w:fill="C0C0C0"/>
            <w:noWrap/>
          </w:tcPr>
          <w:p>
            <w:pPr>
              <w:pStyle w:val="4"/>
              <w:ind w:firstLine="0" w:firstLineChars="0"/>
              <w:rPr>
                <w:rFonts w:ascii="宋体" w:hAnsi="宋体" w:cs="宋体"/>
                <w:color w:val="000000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szCs w:val="24"/>
              </w:rPr>
              <w:t>公厕盒子</w:t>
            </w:r>
          </w:p>
        </w:tc>
        <w:tc>
          <w:tcPr>
            <w:tcW w:w="1662" w:type="dxa"/>
            <w:tcBorders>
              <w:left w:val="nil"/>
              <w:right w:val="nil"/>
            </w:tcBorders>
            <w:shd w:val="clear" w:color="auto" w:fill="C0C0C0"/>
            <w:noWrap/>
          </w:tcPr>
          <w:p>
            <w:pPr>
              <w:pStyle w:val="4"/>
              <w:ind w:firstLine="0" w:firstLineChars="0"/>
              <w:rPr>
                <w:rFonts w:ascii="宋体" w:hAnsi="宋体" w:cs="宋体"/>
                <w:color w:val="000000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szCs w:val="24"/>
              </w:rPr>
              <w:t>1台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38" w:type="dxa"/>
            <w:tcBorders>
              <w:top w:val="nil"/>
              <w:bottom w:val="nil"/>
            </w:tcBorders>
            <w:shd w:val="clear" w:color="auto" w:fill="F9FBFA"/>
            <w:noWrap/>
          </w:tcPr>
          <w:p>
            <w:pPr>
              <w:pStyle w:val="4"/>
              <w:ind w:firstLine="0" w:firstLineChars="0"/>
              <w:rPr>
                <w:rFonts w:ascii="宋体" w:hAnsi="宋体" w:cs="宋体"/>
                <w:color w:val="000000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szCs w:val="24"/>
              </w:rPr>
              <w:t>5V防水电源</w:t>
            </w:r>
          </w:p>
        </w:tc>
        <w:tc>
          <w:tcPr>
            <w:tcW w:w="1662" w:type="dxa"/>
            <w:tcBorders>
              <w:top w:val="nil"/>
              <w:bottom w:val="nil"/>
            </w:tcBorders>
            <w:shd w:val="clear" w:color="auto" w:fill="F9FBFA"/>
            <w:noWrap/>
          </w:tcPr>
          <w:p>
            <w:pPr>
              <w:pStyle w:val="4"/>
              <w:ind w:firstLine="0" w:firstLineChars="0"/>
              <w:rPr>
                <w:rFonts w:ascii="宋体" w:hAnsi="宋体" w:cs="宋体"/>
                <w:color w:val="000000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szCs w:val="24"/>
              </w:rPr>
              <w:t>1台（选配）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38" w:type="dxa"/>
            <w:tcBorders>
              <w:top w:val="nil"/>
              <w:bottom w:val="nil"/>
            </w:tcBorders>
            <w:shd w:val="clear" w:color="auto" w:fill="BEBEBE" w:themeFill="background1" w:themeFillShade="BF"/>
            <w:noWrap/>
          </w:tcPr>
          <w:p>
            <w:pPr>
              <w:pStyle w:val="4"/>
              <w:ind w:firstLine="0" w:firstLineChars="0"/>
              <w:rPr>
                <w:rFonts w:hint="default" w:ascii="宋体" w:hAnsi="宋体" w:eastAsia="宋体" w:cs="宋体"/>
                <w:color w:val="000000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szCs w:val="24"/>
                <w:lang w:val="en-US" w:eastAsia="zh-CN"/>
              </w:rPr>
              <w:t>DC线</w:t>
            </w:r>
          </w:p>
        </w:tc>
        <w:tc>
          <w:tcPr>
            <w:tcW w:w="1662" w:type="dxa"/>
            <w:tcBorders>
              <w:top w:val="nil"/>
              <w:bottom w:val="nil"/>
            </w:tcBorders>
            <w:shd w:val="clear" w:color="auto" w:fill="BEBEBE" w:themeFill="background1" w:themeFillShade="BF"/>
            <w:noWrap/>
          </w:tcPr>
          <w:p>
            <w:pPr>
              <w:pStyle w:val="4"/>
              <w:ind w:firstLine="0" w:firstLineChars="0"/>
              <w:rPr>
                <w:rFonts w:hint="eastAsia" w:ascii="宋体" w:hAnsi="宋体" w:eastAsia="宋体" w:cs="宋体"/>
                <w:color w:val="000000"/>
                <w:szCs w:val="24"/>
                <w:lang w:val="en-US" w:eastAsia="zh-CN"/>
              </w:rPr>
            </w:pP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38" w:type="dxa"/>
            <w:tcBorders>
              <w:top w:val="nil"/>
              <w:bottom w:val="nil"/>
            </w:tcBorders>
            <w:shd w:val="clear" w:color="auto" w:fill="BEBEBE" w:themeFill="background1" w:themeFillShade="BF"/>
            <w:noWrap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szCs w:val="24"/>
              </w:rPr>
              <w:t>合格证保修卡</w:t>
            </w:r>
          </w:p>
        </w:tc>
        <w:tc>
          <w:tcPr>
            <w:tcW w:w="1662" w:type="dxa"/>
            <w:tcBorders>
              <w:top w:val="nil"/>
              <w:bottom w:val="nil"/>
            </w:tcBorders>
            <w:shd w:val="clear" w:color="auto" w:fill="BEBEBE" w:themeFill="background1" w:themeFillShade="BF"/>
            <w:noWrap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  <w:szCs w:val="24"/>
              </w:rPr>
            </w:pPr>
          </w:p>
        </w:tc>
      </w:tr>
    </w:tbl>
    <w:p>
      <w:pPr>
        <w:pStyle w:val="5"/>
      </w:pPr>
      <w:bookmarkStart w:id="3" w:name="_Toc139"/>
      <w:r>
        <w:rPr>
          <w:rFonts w:hint="eastAsia"/>
        </w:rPr>
        <w:t>设备接口</w:t>
      </w:r>
      <w:bookmarkEnd w:id="3"/>
    </w:p>
    <w:p>
      <w:pPr>
        <w:pStyle w:val="5"/>
        <w:numPr>
          <w:ilvl w:val="1"/>
          <w:numId w:val="0"/>
        </w:numPr>
        <w:tabs>
          <w:tab w:val="left" w:pos="237"/>
        </w:tabs>
        <w:rPr>
          <w:rFonts w:hint="eastAsia" w:eastAsia="黑体"/>
          <w:lang w:eastAsia="zh-CN"/>
        </w:rPr>
      </w:pPr>
      <w:r>
        <w:rPr>
          <w:rFonts w:hint="eastAsia" w:eastAsia="黑体"/>
          <w:lang w:eastAsia="zh-CN"/>
        </w:rPr>
        <w:pict>
          <v:shape id="_x0000_i1028" o:spt="75" alt="3936177466_24996474862_1" type="#_x0000_t75" style="height:171.8pt;width:332.15pt;" filled="f" o:preferrelative="t" stroked="f" coordsize="21600,21600">
            <v:path/>
            <v:fill on="f" focussize="0,0"/>
            <v:stroke on="f"/>
            <v:imagedata r:id="rId14" o:title="3936177466_24996474862_1"/>
            <o:lock v:ext="edit" aspectratio="t"/>
            <w10:wrap type="none"/>
            <w10:anchorlock/>
          </v:shape>
        </w:pict>
      </w:r>
    </w:p>
    <w:p>
      <w:pPr>
        <w:rPr>
          <w:rFonts w:hint="eastAsia"/>
          <w:lang w:eastAsia="zh-CN"/>
        </w:rPr>
      </w:pPr>
      <w:r>
        <w:rPr>
          <w:rFonts w:hint="eastAsia"/>
          <w:lang w:eastAsia="zh-CN"/>
        </w:rPr>
        <w:pict>
          <v:shape id="_x0000_i1029" o:spt="75" alt="3936177466_24996485592_3" type="#_x0000_t75" style="height:171.8pt;width:332.15pt;" filled="f" o:preferrelative="t" stroked="f" coordsize="21600,21600">
            <v:path/>
            <v:fill on="f" focussize="0,0"/>
            <v:stroke on="f"/>
            <v:imagedata r:id="rId15" o:title="3936177466_24996485592_3"/>
            <o:lock v:ext="edit" aspectratio="t"/>
            <w10:wrap type="none"/>
            <w10:anchorlock/>
          </v:shape>
        </w:pict>
      </w:r>
    </w:p>
    <w:p>
      <w:pPr>
        <w:rPr>
          <w:rFonts w:hint="eastAsia"/>
          <w:lang w:eastAsia="zh-CN"/>
        </w:rPr>
      </w:pPr>
      <w:r>
        <w:rPr>
          <w:rFonts w:hint="eastAsia"/>
          <w:lang w:eastAsia="zh-CN"/>
        </w:rPr>
        <w:pict>
          <v:shape id="_x0000_i1030" o:spt="75" alt="3936177466_24996498330_2" type="#_x0000_t75" style="height:171.8pt;width:332.15pt;" filled="f" o:preferrelative="t" stroked="f" coordsize="21600,21600">
            <v:path/>
            <v:fill on="f" focussize="0,0"/>
            <v:stroke on="f"/>
            <v:imagedata r:id="rId16" o:title="3936177466_24996498330_2"/>
            <o:lock v:ext="edit" aspectratio="t"/>
            <w10:wrap type="none"/>
            <w10:anchorlock/>
          </v:shape>
        </w:pict>
      </w:r>
    </w:p>
    <w:p>
      <w:r>
        <w:rPr>
          <w:rFonts w:hint="eastAsia"/>
        </w:rPr>
        <w:t>（1）5VDC电源接口，为设备提供5V供电。</w:t>
      </w:r>
    </w:p>
    <w:p>
      <w:pPr>
        <w:numPr>
          <w:ilvl w:val="0"/>
          <w:numId w:val="2"/>
        </w:numPr>
      </w:pPr>
      <w:r>
        <w:rPr>
          <w:rFonts w:hint="eastAsia"/>
        </w:rPr>
        <w:t>USB接口，进行设备调试使用。</w:t>
      </w:r>
    </w:p>
    <w:p>
      <w:pPr>
        <w:numPr>
          <w:ilvl w:val="0"/>
          <w:numId w:val="2"/>
        </w:numPr>
      </w:pPr>
      <w:r>
        <w:rPr>
          <w:rFonts w:hint="eastAsia"/>
        </w:rPr>
        <w:t>以太网口，进行数据上报使用，标准TCP协议。</w:t>
      </w:r>
    </w:p>
    <w:p>
      <w:pPr>
        <w:numPr>
          <w:ilvl w:val="0"/>
          <w:numId w:val="2"/>
        </w:numPr>
      </w:pPr>
      <w:r>
        <w:rPr>
          <w:rFonts w:hint="eastAsia"/>
        </w:rPr>
        <w:t>HDMI接口，进行视频信号转换，提供图像信息的屏幕显示。</w:t>
      </w:r>
    </w:p>
    <w:p>
      <w:pPr>
        <w:rPr>
          <w:rFonts w:hint="eastAsia"/>
          <w:lang w:eastAsia="zh-CN"/>
        </w:rPr>
      </w:pPr>
      <w:r>
        <w:rPr>
          <w:rFonts w:hint="eastAsia"/>
        </w:rPr>
        <w:t>（5）485数据采集接口，485数据采集到</w:t>
      </w:r>
      <w:r>
        <w:rPr>
          <w:rFonts w:hint="eastAsia"/>
          <w:lang w:val="en-US" w:eastAsia="zh-CN"/>
        </w:rPr>
        <w:t>DC</w:t>
      </w:r>
      <w:r>
        <w:rPr>
          <w:rFonts w:hint="eastAsia"/>
        </w:rPr>
        <w:t>线上的黄蓝两根线，黄色线是485A、蓝色线是485B，进行集中上报，精讯云平台使用</w:t>
      </w:r>
      <w:r>
        <w:rPr>
          <w:rFonts w:hint="eastAsia"/>
          <w:lang w:eastAsia="zh-CN"/>
        </w:rPr>
        <w:t>。</w:t>
      </w:r>
    </w:p>
    <w:p>
      <w:pPr>
        <w:rPr>
          <w:rFonts w:hint="eastAsia"/>
          <w:lang w:eastAsia="zh-CN"/>
        </w:rPr>
      </w:pPr>
    </w:p>
    <w:p>
      <w:pPr>
        <w:rPr>
          <w:rFonts w:hint="eastAsia"/>
          <w:lang w:eastAsia="zh-CN"/>
        </w:rPr>
      </w:pPr>
    </w:p>
    <w:p>
      <w:pPr>
        <w:rPr>
          <w:rFonts w:hint="eastAsia"/>
          <w:lang w:eastAsia="zh-CN"/>
        </w:rPr>
      </w:pPr>
    </w:p>
    <w:p>
      <w:pPr>
        <w:rPr>
          <w:rFonts w:hint="eastAsia"/>
          <w:lang w:eastAsia="zh-CN"/>
        </w:rPr>
      </w:pPr>
    </w:p>
    <w:p>
      <w:pPr>
        <w:rPr>
          <w:rFonts w:hint="eastAsia"/>
          <w:lang w:eastAsia="zh-CN"/>
        </w:rPr>
      </w:pPr>
    </w:p>
    <w:p>
      <w:pPr>
        <w:rPr>
          <w:rFonts w:hint="eastAsia"/>
          <w:lang w:eastAsia="zh-CN"/>
        </w:rPr>
      </w:pPr>
    </w:p>
    <w:p>
      <w:pPr>
        <w:rPr>
          <w:rFonts w:hint="eastAsia"/>
          <w:lang w:eastAsia="zh-CN"/>
        </w:rPr>
      </w:pPr>
    </w:p>
    <w:p>
      <w:pPr>
        <w:rPr>
          <w:rFonts w:hint="eastAsia"/>
          <w:lang w:eastAsia="zh-CN"/>
        </w:rPr>
      </w:pPr>
    </w:p>
    <w:p>
      <w:pPr>
        <w:rPr>
          <w:rFonts w:hint="eastAsia"/>
          <w:lang w:eastAsia="zh-CN"/>
        </w:rPr>
      </w:pPr>
    </w:p>
    <w:p>
      <w:pPr>
        <w:pStyle w:val="5"/>
        <w:bidi w:val="0"/>
        <w:ind w:left="578" w:leftChars="0" w:hanging="578" w:firstLineChars="0"/>
        <w:rPr>
          <w:rFonts w:hint="eastAsia" w:ascii="黑体" w:hAnsi="黑体" w:cs="黑体"/>
          <w:lang w:val="en-US" w:eastAsia="zh-CN"/>
        </w:rPr>
      </w:pPr>
      <w:r>
        <w:rPr>
          <w:rFonts w:hint="eastAsia" w:ascii="黑体" w:hAnsi="黑体" w:eastAsia="黑体" w:cs="黑体"/>
          <w:lang w:val="en-US" w:eastAsia="zh-CN"/>
        </w:rPr>
        <w:t>电视盒子设备安装</w:t>
      </w:r>
      <w:r>
        <w:rPr>
          <w:rFonts w:hint="eastAsia" w:ascii="黑体" w:hAnsi="黑体" w:cs="黑体"/>
          <w:lang w:val="en-US" w:eastAsia="zh-CN"/>
        </w:rPr>
        <w:t>注意事项</w:t>
      </w:r>
    </w:p>
    <w:p>
      <w:pPr>
        <w:ind w:firstLine="560" w:firstLineChars="0"/>
        <w:rPr>
          <w:rFonts w:hint="eastAsia" w:asciiTheme="minorEastAsia" w:hAnsiTheme="minorEastAsia" w:eastAsiaTheme="minorEastAsia" w:cstheme="minorEastAsia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lang w:val="en-US" w:eastAsia="zh-CN"/>
        </w:rPr>
        <w:t>485设备安装时注意后壳上所标注的设备地址，要与地址图上所标注的设备位置相对应。</w:t>
      </w:r>
    </w:p>
    <w:p>
      <w:pPr>
        <w:ind w:firstLine="560" w:firstLineChars="0"/>
        <w:rPr>
          <w:rFonts w:hint="eastAsia"/>
          <w:b/>
          <w:bCs/>
          <w:color w:val="FF0000"/>
          <w:sz w:val="72"/>
          <w:szCs w:val="72"/>
          <w:lang w:val="en-US" w:eastAsia="zh-CN"/>
        </w:rPr>
      </w:pPr>
      <w:r>
        <w:rPr>
          <w:sz w:val="72"/>
        </w:rPr>
        <w:pict>
          <v:line id="_x0000_s1044" o:spid="_x0000_s1044" o:spt="20" style="position:absolute;left:0pt;flip:x;margin-left:321.7pt;margin-top:125.45pt;height:120.8pt;width:3pt;z-index:251675648;mso-width-relative:page;mso-height-relative:page;" filled="f" stroked="t" coordsize="21600,21600">
            <v:path arrowok="t"/>
            <v:fill on="f" focussize="0,0"/>
            <v:stroke weight="1.25pt" color="#0070C0"/>
            <v:imagedata o:title=""/>
            <o:lock v:ext="edit" aspectratio="f"/>
          </v:line>
        </w:pict>
      </w:r>
      <w:r>
        <w:rPr>
          <w:sz w:val="72"/>
        </w:rPr>
        <w:pict>
          <v:line id="_x0000_s1043" o:spid="_x0000_s1043" o:spt="20" style="position:absolute;left:0pt;margin-left:66.7pt;margin-top:116.45pt;height:133.5pt;width:31.5pt;z-index:251659264;mso-width-relative:page;mso-height-relative:page;" fillcolor="#FFFFFF" filled="t" stroked="t" coordsize="21600,21600">
            <v:path arrowok="t"/>
            <v:fill type="gradient" on="t" color2="#FFFFFF" angle="90" focus="0%" focussize="0f,0f" focusposition="0f,0f">
              <o:fill type="gradientUnscaled" v:ext="backwardCompatible"/>
            </v:fill>
            <v:stroke weight="1.25pt" color="#0070C0"/>
            <v:imagedata o:title=""/>
            <o:lock v:ext="edit" aspectratio="f"/>
          </v:line>
        </w:pict>
      </w:r>
      <w:r>
        <w:rPr>
          <w:sz w:val="72"/>
        </w:rPr>
        <w:pict>
          <v:line id="_x0000_s1036" o:spid="_x0000_s1036" o:spt="20" style="position:absolute;left:0pt;flip:x;margin-left:204.45pt;margin-top:76.9pt;height:135.6pt;width:31.9pt;z-index:251659264;mso-width-relative:page;mso-height-relative:page;" fillcolor="#FFFFFF" filled="t" stroked="t" coordsize="21600,21600">
            <v:path arrowok="t"/>
            <v:fill type="gradient" on="t" color2="#FFFFFF" angle="90" focus="0%" focussize="0f,0f" focusposition="0f,0f">
              <o:fill type="gradientUnscaled" v:ext="backwardCompatible"/>
            </v:fill>
            <v:stroke weight="1.25pt" color="#9BBB59"/>
            <v:imagedata o:title=""/>
            <o:lock v:ext="edit" aspectratio="f"/>
          </v:line>
        </w:pict>
      </w:r>
      <w:r>
        <w:rPr>
          <w:sz w:val="72"/>
        </w:rPr>
        <w:pict>
          <v:line id="_x0000_s1037" o:spid="_x0000_s1037" o:spt="20" style="position:absolute;left:0pt;flip:x;margin-left:224.5pt;margin-top:78.4pt;height:134.3pt;width:22.85pt;z-index:251665408;mso-width-relative:page;mso-height-relative:page;" filled="f" stroked="t" coordsize="21600,21600">
            <v:path arrowok="t"/>
            <v:fill on="f" focussize="0,0"/>
            <v:stroke weight="1.25pt" color="#9BBB59"/>
            <v:imagedata o:title=""/>
            <o:lock v:ext="edit" aspectratio="f"/>
          </v:line>
        </w:pict>
      </w:r>
      <w:r>
        <w:rPr>
          <w:sz w:val="72"/>
        </w:rPr>
        <w:pict>
          <v:line id="_x0000_s1038" o:spid="_x0000_s1038" o:spt="20" style="position:absolute;left:0pt;flip:x;margin-left:240.75pt;margin-top:77.4pt;height:135.6pt;width:17.6pt;z-index:251667456;mso-width-relative:page;mso-height-relative:page;" filled="f" stroked="t" coordsize="21600,21600">
            <v:path arrowok="t"/>
            <v:fill on="f" focussize="0,0"/>
            <v:stroke weight="1.25pt" color="#9BBB59"/>
            <v:imagedata o:title=""/>
            <o:lock v:ext="edit" aspectratio="f"/>
          </v:line>
        </w:pict>
      </w:r>
      <w:r>
        <w:rPr>
          <w:sz w:val="72"/>
        </w:rPr>
        <w:pict>
          <v:line id="_x0000_s1039" o:spid="_x0000_s1039" o:spt="20" style="position:absolute;left:0pt;flip:x;margin-left:257.05pt;margin-top:77.55pt;height:136pt;width:19pt;z-index:251669504;mso-width-relative:page;mso-height-relative:page;" filled="f" stroked="t" coordsize="21600,21600">
            <v:path arrowok="t"/>
            <v:fill on="f" focussize="0,0"/>
            <v:stroke weight="1.25pt" color="#9BBB59"/>
            <v:imagedata o:title=""/>
            <o:lock v:ext="edit" aspectratio="f"/>
          </v:line>
        </w:pict>
      </w:r>
      <w:r>
        <w:rPr>
          <w:sz w:val="72"/>
        </w:rPr>
        <w:pict>
          <v:line id="_x0000_s1040" o:spid="_x0000_s1040" o:spt="20" style="position:absolute;left:0pt;flip:x;margin-left:274.95pt;margin-top:76.4pt;height:135.8pt;width:5.9pt;z-index:251671552;mso-width-relative:page;mso-height-relative:page;" filled="f" stroked="t" coordsize="21600,21600">
            <v:path arrowok="t"/>
            <v:fill on="f" focussize="0,0"/>
            <v:stroke weight="1.25pt" color="#9BBB59"/>
            <v:imagedata o:title=""/>
            <o:lock v:ext="edit" aspectratio="f"/>
          </v:line>
        </w:pict>
      </w:r>
      <w:r>
        <w:rPr>
          <w:sz w:val="72"/>
        </w:rPr>
        <w:pict>
          <v:line id="_x0000_s1042" o:spid="_x0000_s1042" o:spt="20" style="position:absolute;left:0pt;margin-left:285.35pt;margin-top:114.15pt;height:99.7pt;width:25.45pt;z-index:251673600;mso-width-relative:page;mso-height-relative:page;" filled="f" stroked="t" coordsize="21600,21600">
            <v:path arrowok="t"/>
            <v:fill on="f" focussize="0,0"/>
            <v:stroke weight="1.25pt" color="#FFFF00"/>
            <v:imagedata o:title=""/>
            <o:lock v:ext="edit" aspectratio="f"/>
          </v:line>
        </w:pict>
      </w:r>
      <w:r>
        <w:rPr>
          <w:sz w:val="72"/>
        </w:rPr>
        <w:pict>
          <v:line id="_x0000_s1041" o:spid="_x0000_s1041" o:spt="20" style="position:absolute;left:0pt;margin-left:268.35pt;margin-top:111.9pt;height:101.9pt;width:24.25pt;z-index:251659264;mso-width-relative:page;mso-height-relative:page;" fillcolor="#FFFFFF" filled="t" stroked="t" coordsize="21600,21600">
            <v:path arrowok="t"/>
            <v:fill type="gradient" on="t" color2="#FFFFFF" angle="90" focus="0%" focussize="0f,0f" focusposition="0f,0f">
              <o:fill type="gradientUnscaled" v:ext="backwardCompatible"/>
            </v:fill>
            <v:stroke weight="1.25pt" color="#FFFF00"/>
            <v:imagedata o:title=""/>
            <o:lock v:ext="edit" aspectratio="f"/>
          </v:line>
        </w:pict>
      </w:r>
      <w:r>
        <w:rPr>
          <w:sz w:val="72"/>
        </w:rPr>
        <w:pict>
          <v:line id="_x0000_s1031" o:spid="_x0000_s1031" o:spt="20" style="position:absolute;left:0pt;flip:x;margin-left:121.1pt;margin-top:75.2pt;height:141pt;width:1.05pt;z-index:251659264;mso-width-relative:page;mso-height-relative:page;" fillcolor="#FFFFFF" filled="t" stroked="t" coordsize="21600,21600">
            <v:path arrowok="t"/>
            <v:fill type="gradient" on="t" color2="#FFFFFF" angle="90" focus="0%" focussize="0f,0f" focusposition="0f,0f">
              <o:fill type="gradientUnscaled" v:ext="backwardCompatible"/>
            </v:fill>
            <v:stroke weight="1.25pt" color="#9BBB59"/>
            <v:imagedata o:title=""/>
            <o:lock v:ext="edit" aspectratio="f"/>
          </v:line>
        </w:pict>
      </w:r>
      <w:r>
        <w:rPr>
          <w:sz w:val="72"/>
        </w:rPr>
        <w:pict>
          <v:line id="_x0000_s1035" o:spid="_x0000_s1035" o:spt="20" style="position:absolute;left:0pt;flip:x;margin-left:165.15pt;margin-top:71.45pt;height:143pt;width:1.25pt;z-index:251663360;mso-width-relative:page;mso-height-relative:page;" fillcolor="#FFFFFF" filled="t" stroked="t" coordsize="21600,21600">
            <v:path arrowok="t"/>
            <v:fill type="gradient" on="t" color2="#FFFFFF" angle="90" focus="0%" focussize="0f,0f" focusposition="0f,0f">
              <o:fill type="gradientUnscaled" v:ext="backwardCompatible"/>
            </v:fill>
            <v:stroke weight="1.25pt" color="#9BBB59"/>
            <v:imagedata o:title=""/>
            <o:lock v:ext="edit" aspectratio="f"/>
          </v:line>
        </w:pict>
      </w:r>
      <w:r>
        <w:rPr>
          <w:sz w:val="72"/>
        </w:rPr>
        <w:pict>
          <v:line id="_x0000_s1034" o:spid="_x0000_s1034" o:spt="20" style="position:absolute;left:0pt;flip:x;margin-left:153.6pt;margin-top:73.7pt;height:141.6pt;width:2.5pt;z-index:251662336;mso-width-relative:page;mso-height-relative:page;" fillcolor="#FFFFFF" filled="t" stroked="t" coordsize="21600,21600">
            <v:path arrowok="t"/>
            <v:fill type="gradient" on="t" color2="#FFFFFF" angle="90" focus="0%" focussize="0f,0f" focusposition="0f,0f">
              <o:fill type="gradientUnscaled" v:ext="backwardCompatible"/>
            </v:fill>
            <v:stroke weight="1.25pt" color="#9BBB59"/>
            <v:imagedata o:title=""/>
            <o:lock v:ext="edit" aspectratio="f"/>
          </v:line>
        </w:pict>
      </w:r>
      <w:r>
        <w:rPr>
          <w:sz w:val="72"/>
        </w:rPr>
        <w:pict>
          <v:line id="_x0000_s1033" o:spid="_x0000_s1033" o:spt="20" style="position:absolute;left:0pt;flip:x;margin-left:143.15pt;margin-top:74.45pt;height:141.1pt;width:0.75pt;z-index:251661312;mso-width-relative:page;mso-height-relative:page;" fillcolor="#FFFFFF" filled="t" stroked="t" coordsize="21600,21600">
            <v:path arrowok="t"/>
            <v:fill type="gradient" on="t" color2="#FFFFFF" angle="90" focus="0%" focussize="0f,0f" focusposition="0f,0f">
              <o:fill type="gradientUnscaled" v:ext="backwardCompatible"/>
            </v:fill>
            <v:stroke weight="1.25pt" color="#9BBB59"/>
            <v:imagedata o:title=""/>
            <o:lock v:ext="edit" aspectratio="f"/>
          </v:line>
        </w:pict>
      </w:r>
      <w:r>
        <w:rPr>
          <w:sz w:val="72"/>
        </w:rPr>
        <w:pict>
          <v:line id="_x0000_s1032" o:spid="_x0000_s1032" o:spt="20" style="position:absolute;left:0pt;margin-left:131.15pt;margin-top:73.7pt;height:141.95pt;width:1.1pt;z-index:251660288;mso-width-relative:page;mso-height-relative:page;" fillcolor="#FFFFFF" filled="t" stroked="t" coordsize="21600,21600">
            <v:path arrowok="t"/>
            <v:fill type="gradient" on="t" color2="#FFFFFF" angle="90" focus="0%" focussize="0f,0f" focusposition="0f,0f">
              <o:fill type="gradientUnscaled" v:ext="backwardCompatible"/>
            </v:fill>
            <v:stroke weight="1.25pt" color="#9BBB59"/>
            <v:imagedata o:title=""/>
            <o:lock v:ext="edit" aspectratio="f"/>
          </v:line>
        </w:pict>
      </w:r>
      <w:r>
        <w:rPr>
          <w:sz w:val="72"/>
        </w:rPr>
        <w:pict>
          <v:line id="_x0000_s1030" o:spid="_x0000_s1030" o:spt="20" style="position:absolute;left:0pt;margin-left:107.9pt;margin-top:71.45pt;height:144.7pt;width:0.75pt;z-index:251659264;mso-width-relative:page;mso-height-relative:page;" fillcolor="#FFFFFF" filled="t" stroked="t" coordsize="21600,21600">
            <v:path arrowok="t"/>
            <v:fill type="gradient" on="t" color2="#FFFFFF" angle="90" focus="0%" focussize="0f,0f" focusposition="0f,0f">
              <o:fill type="gradientUnscaled" v:ext="backwardCompatible"/>
            </v:fill>
            <v:stroke weight="1.25pt" color="#9BBB59"/>
            <v:imagedata o:title=""/>
            <o:lock v:ext="edit" aspectratio="f"/>
          </v:line>
        </w:pict>
      </w:r>
      <w:r>
        <w:rPr>
          <w:rFonts w:hint="eastAsia"/>
          <w:b/>
          <w:bCs/>
          <w:color w:val="FF0000"/>
          <w:sz w:val="72"/>
          <w:szCs w:val="72"/>
          <w:lang w:val="en-US" w:eastAsia="zh-CN"/>
        </w:rPr>
        <w:pict>
          <v:shape id="_x0000_i1037" o:spt="75" alt="1605577571914_index" type="#_x0000_t75" style="height:187.1pt;width:332.65pt;" filled="f" o:preferrelative="t" stroked="f" coordsize="21600,21600">
            <v:path/>
            <v:fill on="f" focussize="0,0"/>
            <v:stroke on="f"/>
            <v:imagedata r:id="rId17" o:title="1605577571914_index"/>
            <o:lock v:ext="edit" aspectratio="t"/>
            <w10:wrap type="none"/>
            <w10:anchorlock/>
          </v:shape>
        </w:pict>
      </w:r>
    </w:p>
    <w:p>
      <w:pPr>
        <w:ind w:left="1680" w:leftChars="0" w:firstLine="560" w:firstLineChars="0"/>
        <w:rPr>
          <w:rFonts w:hint="eastAsia"/>
          <w:b/>
          <w:bCs/>
          <w:color w:val="FF0000"/>
          <w:sz w:val="24"/>
          <w:szCs w:val="24"/>
          <w:lang w:val="en-US" w:eastAsia="zh-CN"/>
        </w:rPr>
      </w:pPr>
    </w:p>
    <w:p>
      <w:pPr>
        <w:ind w:left="498" w:hanging="498" w:hangingChars="200"/>
        <w:rPr>
          <w:rFonts w:hint="eastAsia"/>
          <w:b/>
          <w:bCs/>
          <w:color w:val="FF0000"/>
          <w:sz w:val="28"/>
          <w:szCs w:val="28"/>
          <w:lang w:val="en-US" w:eastAsia="zh-CN"/>
        </w:rPr>
      </w:pPr>
      <w:r>
        <w:rPr>
          <w:rFonts w:hint="eastAsia"/>
          <w:b/>
          <w:bCs/>
          <w:color w:val="FF0000"/>
          <w:sz w:val="24"/>
          <w:szCs w:val="24"/>
          <w:lang w:val="en-US" w:eastAsia="zh-CN"/>
        </w:rPr>
        <w:t xml:space="preserve">     设备地址：  </w:t>
      </w:r>
      <w:r>
        <w:rPr>
          <w:rFonts w:hint="eastAsia"/>
          <w:b/>
          <w:bCs/>
          <w:color w:val="FF0000"/>
          <w:sz w:val="28"/>
          <w:szCs w:val="28"/>
          <w:lang w:val="en-US" w:eastAsia="zh-CN"/>
        </w:rPr>
        <w:t>1 2 3 4 5 6</w:t>
      </w:r>
      <w:r>
        <w:rPr>
          <w:rFonts w:hint="eastAsia"/>
          <w:b/>
          <w:bCs/>
          <w:color w:val="FF0000"/>
          <w:sz w:val="28"/>
          <w:szCs w:val="28"/>
          <w:lang w:val="en-US" w:eastAsia="zh-CN"/>
        </w:rPr>
        <w:tab/>
        <w:t xml:space="preserve">   11 12 13 14 15 16 17</w:t>
      </w:r>
    </w:p>
    <w:p>
      <w:pPr>
        <w:rPr>
          <w:rFonts w:hint="eastAsia"/>
          <w:b/>
          <w:bCs/>
          <w:color w:val="FF0000"/>
          <w:sz w:val="28"/>
          <w:szCs w:val="28"/>
          <w:lang w:val="en-US" w:eastAsia="zh-CN"/>
        </w:rPr>
      </w:pPr>
    </w:p>
    <w:p>
      <w:pPr>
        <w:rPr>
          <w:rFonts w:hint="eastAsia"/>
          <w:b/>
          <w:bCs/>
          <w:color w:val="FF0000"/>
          <w:sz w:val="28"/>
          <w:szCs w:val="28"/>
          <w:lang w:val="en-US" w:eastAsia="zh-CN"/>
        </w:rPr>
      </w:pPr>
      <w:r>
        <w:rPr>
          <w:rFonts w:hint="eastAsia"/>
          <w:b/>
          <w:bCs/>
          <w:color w:val="FF0000"/>
          <w:sz w:val="24"/>
          <w:szCs w:val="24"/>
          <w:lang w:val="en-US" w:eastAsia="zh-CN"/>
        </w:rPr>
        <w:t xml:space="preserve">     设备地址：</w:t>
      </w:r>
      <w:r>
        <w:rPr>
          <w:rFonts w:hint="eastAsia"/>
          <w:b/>
          <w:bCs/>
          <w:color w:val="FF0000"/>
          <w:sz w:val="28"/>
          <w:szCs w:val="28"/>
          <w:lang w:val="en-US" w:eastAsia="zh-CN"/>
        </w:rPr>
        <w:t xml:space="preserve">26 </w:t>
      </w:r>
      <w:r>
        <w:rPr>
          <w:rFonts w:hint="eastAsia"/>
          <w:b/>
          <w:bCs/>
          <w:color w:val="FF0000"/>
          <w:sz w:val="24"/>
          <w:szCs w:val="24"/>
          <w:lang w:val="en-US" w:eastAsia="zh-CN"/>
        </w:rPr>
        <w:t xml:space="preserve">                               </w:t>
      </w:r>
      <w:r>
        <w:rPr>
          <w:rFonts w:hint="eastAsia"/>
          <w:b/>
          <w:bCs/>
          <w:color w:val="FF0000"/>
          <w:sz w:val="28"/>
          <w:szCs w:val="28"/>
          <w:lang w:val="en-US" w:eastAsia="zh-CN"/>
        </w:rPr>
        <w:t>28</w:t>
      </w:r>
    </w:p>
    <w:p>
      <w:pPr>
        <w:rPr>
          <w:rFonts w:hint="eastAsia"/>
          <w:b/>
          <w:bCs/>
          <w:color w:val="FF0000"/>
          <w:sz w:val="28"/>
          <w:szCs w:val="28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 w:val="0"/>
        <w:wordWrap/>
        <w:overflowPunct/>
        <w:topLinePunct w:val="0"/>
        <w:autoSpaceDE/>
        <w:autoSpaceDN/>
        <w:bidi w:val="0"/>
        <w:adjustRightInd/>
        <w:snapToGrid/>
        <w:spacing w:line="120" w:lineRule="auto"/>
        <w:textAlignment w:val="auto"/>
        <w:rPr>
          <w:rFonts w:hint="default"/>
          <w:b w:val="0"/>
          <w:bCs w:val="0"/>
          <w:color w:val="000000" w:themeColor="text1"/>
          <w:sz w:val="24"/>
          <w:szCs w:val="24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/>
          <w:b w:val="0"/>
          <w:bCs w:val="0"/>
          <w:color w:val="000000" w:themeColor="text1"/>
          <w:sz w:val="24"/>
          <w:szCs w:val="24"/>
          <w:lang w:val="en-US" w:eastAsia="zh-CN"/>
          <w14:textFill>
            <w14:solidFill>
              <w14:schemeClr w14:val="tx1"/>
            </w14:solidFill>
          </w14:textFill>
        </w:rPr>
        <w:t xml:space="preserve">注： </w:t>
      </w:r>
      <w:r>
        <w:rPr>
          <w:rFonts w:hint="eastAsia" w:asciiTheme="minorEastAsia" w:hAnsiTheme="minorEastAsia" w:eastAsiaTheme="minorEastAsia" w:cstheme="minorEastAsia"/>
          <w:b w:val="0"/>
          <w:bCs w:val="0"/>
          <w:color w:val="000000" w:themeColor="text1"/>
          <w:sz w:val="24"/>
          <w:szCs w:val="24"/>
          <w:lang w:val="en-US" w:eastAsia="zh-CN"/>
          <w14:textFill>
            <w14:solidFill>
              <w14:schemeClr w14:val="tx1"/>
            </w14:solidFill>
          </w14:textFill>
        </w:rPr>
        <w:t>标注设备地址处接人体红外、485输出的有无人显示</w:t>
      </w:r>
      <w:r>
        <w:rPr>
          <w:rFonts w:hint="eastAsia" w:asciiTheme="minorEastAsia" w:hAnsiTheme="minorEastAsia" w:eastAsiaTheme="minorEastAsia" w:cstheme="minorEastAsia"/>
          <w:b w:val="0"/>
          <w:bCs w:val="0"/>
          <w:color w:val="000000" w:themeColor="text1"/>
          <w:sz w:val="24"/>
          <w:szCs w:val="24"/>
          <w:lang w:val="en-US" w:eastAsia="zh-CN"/>
          <w14:textFill>
            <w14:solidFill>
              <w14:schemeClr w14:val="tx1"/>
            </w14:solidFill>
          </w14:textFill>
        </w:rPr>
        <w:tab/>
        <w:t>屏和温湿度、气体传感器等485设备，连接电视盒子</w:t>
      </w:r>
      <w:r>
        <w:rPr>
          <w:rFonts w:hint="eastAsia" w:asciiTheme="minorEastAsia" w:hAnsiTheme="minorEastAsia" w:eastAsiaTheme="minorEastAsia" w:cstheme="minorEastAsia"/>
          <w:b w:val="0"/>
          <w:bCs w:val="0"/>
          <w:color w:val="000000" w:themeColor="text1"/>
          <w:sz w:val="24"/>
          <w:szCs w:val="24"/>
          <w:lang w:val="en-US" w:eastAsia="zh-CN"/>
          <w14:textFill>
            <w14:solidFill>
              <w14:schemeClr w14:val="tx1"/>
            </w14:solidFill>
          </w14:textFill>
        </w:rPr>
        <w:tab/>
        <w:t>并显示在界面上对应的位置。</w:t>
      </w:r>
      <w:bookmarkStart w:id="4" w:name="_GoBack"/>
      <w:bookmarkEnd w:id="4"/>
    </w:p>
    <w:p>
      <w:pPr>
        <w:rPr>
          <w:rFonts w:hint="eastAsia"/>
          <w:b/>
          <w:bCs/>
          <w:color w:val="FF0000"/>
          <w:sz w:val="28"/>
          <w:szCs w:val="28"/>
          <w:lang w:val="en-US" w:eastAsia="zh-CN"/>
        </w:rPr>
      </w:pPr>
    </w:p>
    <w:p>
      <w:pPr>
        <w:rPr>
          <w:rFonts w:hint="eastAsia"/>
          <w:b/>
          <w:bCs/>
          <w:color w:val="FF0000"/>
          <w:sz w:val="28"/>
          <w:szCs w:val="28"/>
          <w:lang w:val="en-US" w:eastAsia="zh-CN"/>
        </w:rPr>
      </w:pPr>
    </w:p>
    <w:p>
      <w:pPr>
        <w:rPr>
          <w:rFonts w:hint="default"/>
          <w:b/>
          <w:bCs/>
          <w:color w:val="FF0000"/>
          <w:sz w:val="28"/>
          <w:szCs w:val="28"/>
          <w:lang w:val="en-US" w:eastAsia="zh-CN"/>
        </w:rPr>
      </w:pPr>
    </w:p>
    <w:p>
      <w:pPr>
        <w:pStyle w:val="5"/>
        <w:bidi w:val="0"/>
        <w:ind w:left="578" w:leftChars="0" w:hanging="578" w:firstLineChars="0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人体红外接口说明</w:t>
      </w:r>
    </w:p>
    <w:p>
      <w:pPr>
        <w:pStyle w:val="4"/>
        <w:rPr>
          <w:rFonts w:hint="eastAsia"/>
          <w:lang w:eastAsia="zh-CN"/>
        </w:rPr>
      </w:pPr>
      <w:r>
        <w:rPr>
          <w:rFonts w:hint="eastAsia"/>
          <w:lang w:val="en-US" w:eastAsia="zh-CN"/>
        </w:rPr>
        <w:t>提供485信号输出和开关量输出两种输出模式</w:t>
      </w:r>
      <w:r>
        <w:rPr>
          <w:rFonts w:hint="eastAsia"/>
          <w:lang w:eastAsia="zh-CN"/>
        </w:rPr>
        <w:t>：</w:t>
      </w:r>
    </w:p>
    <w:p>
      <w:pPr>
        <w:pStyle w:val="4"/>
        <w:rPr>
          <w:lang w:eastAsia="zh-CN"/>
        </w:rPr>
      </w:pPr>
    </w:p>
    <w:p>
      <w:pPr>
        <w:jc w:val="both"/>
        <w:rPr>
          <w:rFonts w:hint="eastAsia" w:eastAsia="宋体"/>
          <w:b/>
          <w:bCs/>
          <w:color w:val="FF0000"/>
          <w:sz w:val="72"/>
          <w:szCs w:val="72"/>
          <w:lang w:eastAsia="zh-CN"/>
        </w:rPr>
      </w:pPr>
      <w:r>
        <w:rPr>
          <w:rFonts w:hint="eastAsia" w:eastAsia="宋体"/>
          <w:b/>
          <w:bCs/>
          <w:color w:val="FF0000"/>
          <w:sz w:val="72"/>
          <w:szCs w:val="72"/>
          <w:lang w:eastAsia="zh-CN"/>
        </w:rPr>
        <w:pict>
          <v:shape id="_x0000_i1032" o:spt="75" alt="未标题-1" type="#_x0000_t75" style="height:230.4pt;width:276.1pt;" filled="f" o:preferrelative="t" stroked="f" coordsize="21600,21600">
            <v:path/>
            <v:fill on="f" focussize="0,0"/>
            <v:stroke on="f"/>
            <v:imagedata r:id="rId18" croptop="3204f" cropbottom="5875f" o:title="未标题-1"/>
            <o:lock v:ext="edit" aspectratio="t"/>
            <w10:wrap type="none"/>
            <w10:anchorlock/>
          </v:shape>
        </w:pict>
      </w:r>
    </w:p>
    <w:p>
      <w:pPr>
        <w:pStyle w:val="4"/>
        <w:numPr>
          <w:ilvl w:val="0"/>
          <w:numId w:val="3"/>
        </w:num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电源正</w:t>
      </w:r>
    </w:p>
    <w:p>
      <w:pPr>
        <w:pStyle w:val="4"/>
        <w:numPr>
          <w:ilvl w:val="0"/>
          <w:numId w:val="3"/>
        </w:numPr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电源负</w:t>
      </w:r>
    </w:p>
    <w:p>
      <w:pPr>
        <w:pStyle w:val="4"/>
        <w:numPr>
          <w:ilvl w:val="0"/>
          <w:numId w:val="3"/>
        </w:numPr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485A</w:t>
      </w:r>
    </w:p>
    <w:p>
      <w:pPr>
        <w:pStyle w:val="4"/>
        <w:numPr>
          <w:ilvl w:val="0"/>
          <w:numId w:val="3"/>
        </w:numPr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485B</w:t>
      </w:r>
    </w:p>
    <w:p>
      <w:pPr>
        <w:pStyle w:val="4"/>
        <w:numPr>
          <w:ilvl w:val="0"/>
          <w:numId w:val="3"/>
        </w:numPr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有无人指示灯黑色线</w:t>
      </w:r>
    </w:p>
    <w:p>
      <w:pPr>
        <w:pStyle w:val="4"/>
        <w:numPr>
          <w:ilvl w:val="0"/>
          <w:numId w:val="3"/>
        </w:numPr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有无人指示灯黄色线/有无人显示屏(开关量)</w:t>
      </w:r>
    </w:p>
    <w:p>
      <w:pPr>
        <w:pStyle w:val="4"/>
        <w:numPr>
          <w:ilvl w:val="0"/>
          <w:numId w:val="3"/>
        </w:numPr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无</w:t>
      </w:r>
    </w:p>
    <w:p>
      <w:pPr>
        <w:pStyle w:val="4"/>
        <w:numPr>
          <w:ilvl w:val="0"/>
          <w:numId w:val="3"/>
        </w:numPr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有无人显示屏(开关量)</w:t>
      </w:r>
    </w:p>
    <w:p>
      <w:pPr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 xml:space="preserve"> 注：人体红外、有无人指示灯和有无人显示屏都是</w:t>
      </w:r>
      <w:r>
        <w:rPr>
          <w:rFonts w:hint="eastAsia"/>
          <w:lang w:val="en-US" w:eastAsia="zh-CN"/>
        </w:rPr>
        <w:tab/>
      </w:r>
      <w:r>
        <w:rPr>
          <w:rFonts w:hint="eastAsia"/>
          <w:lang w:val="en-US" w:eastAsia="zh-CN"/>
        </w:rPr>
        <w:tab/>
      </w:r>
      <w:r>
        <w:rPr>
          <w:rFonts w:hint="eastAsia"/>
          <w:lang w:val="en-US" w:eastAsia="zh-CN"/>
        </w:rPr>
        <w:tab/>
      </w:r>
      <w:r>
        <w:rPr>
          <w:rFonts w:hint="eastAsia"/>
          <w:color w:val="FF0000"/>
          <w:lang w:val="en-US" w:eastAsia="zh-CN"/>
        </w:rPr>
        <w:t>12V DC供电，</w:t>
      </w:r>
      <w:r>
        <w:rPr>
          <w:rFonts w:hint="eastAsia"/>
          <w:b w:val="0"/>
          <w:bCs w:val="0"/>
          <w:color w:val="FF0000"/>
          <w:lang w:val="en-US" w:eastAsia="zh-CN"/>
        </w:rPr>
        <w:t>棕黑线是正负极</w:t>
      </w:r>
      <w:r>
        <w:rPr>
          <w:rFonts w:hint="eastAsia"/>
          <w:lang w:val="en-US" w:eastAsia="zh-CN"/>
        </w:rPr>
        <w:t>。</w:t>
      </w:r>
    </w:p>
    <w:p>
      <w:pPr>
        <w:pStyle w:val="5"/>
        <w:bidi w:val="0"/>
        <w:ind w:left="578" w:leftChars="0" w:hanging="578" w:firstLineChars="0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连接智慧公厕485设备</w:t>
      </w:r>
    </w:p>
    <w:p>
      <w:pPr>
        <w:keepNext w:val="0"/>
        <w:keepLines w:val="0"/>
        <w:pageBreakBefore w:val="0"/>
        <w:widowControl w:val="0"/>
        <w:numPr>
          <w:ilvl w:val="0"/>
          <w:numId w:val="4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578" w:leftChars="0" w:hanging="578" w:firstLineChars="0"/>
        <w:textAlignment w:val="auto"/>
        <w:rPr>
          <w:rFonts w:hint="default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24"/>
          <w:szCs w:val="16"/>
          <w:lang w:val="en-US" w:eastAsia="zh-CN"/>
        </w:rPr>
        <w:t xml:space="preserve">  电视盒子接人体红外，人体红外12V单独供电，485A接电视盒子DC线黄色线，485B接电视盒子DC线蓝色线。</w:t>
      </w:r>
    </w:p>
    <w:p>
      <w:pPr>
        <w:keepNext w:val="0"/>
        <w:keepLines w:val="0"/>
        <w:pageBreakBefore w:val="0"/>
        <w:widowControl w:val="0"/>
        <w:numPr>
          <w:ilvl w:val="0"/>
          <w:numId w:val="4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578" w:leftChars="0" w:hanging="578" w:firstLineChars="0"/>
        <w:textAlignment w:val="auto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 xml:space="preserve">  电视盒子接人体红外+开关量有无人显示屏，人体红外正常线序接到电视盒子上，显示屏棕色线为12V正，黑色线为12V负，黄色线和蓝色线接到人体红外的EN和EN2两个接口(没有顺序)。</w:t>
      </w:r>
    </w:p>
    <w:p>
      <w:pPr>
        <w:keepNext w:val="0"/>
        <w:keepLines w:val="0"/>
        <w:pageBreakBefore w:val="0"/>
        <w:widowControl w:val="0"/>
        <w:numPr>
          <w:ilvl w:val="0"/>
          <w:numId w:val="4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578" w:leftChars="0" w:hanging="578" w:firstLineChars="0"/>
        <w:textAlignment w:val="auto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 xml:space="preserve">  电视盒子接人体红外+有无人指示灯，人体红外正常线序接到电视盒子上，有无人指示灯红色线接人体红外12V正极，黑色线接EN1，黄色线接EN2。</w:t>
      </w:r>
    </w:p>
    <w:p>
      <w:pPr>
        <w:keepNext w:val="0"/>
        <w:keepLines w:val="0"/>
        <w:pageBreakBefore w:val="0"/>
        <w:widowControl w:val="0"/>
        <w:numPr>
          <w:ilvl w:val="0"/>
          <w:numId w:val="4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578" w:leftChars="0" w:hanging="578" w:firstLineChars="0"/>
        <w:textAlignment w:val="auto"/>
        <w:rPr>
          <w:rFonts w:hint="eastAsia"/>
        </w:rPr>
      </w:pPr>
      <w:r>
        <w:rPr>
          <w:rFonts w:hint="eastAsia"/>
          <w:lang w:val="en-US" w:eastAsia="zh-CN"/>
        </w:rPr>
        <w:t xml:space="preserve">  电视盒子接不锈钢门锁+485输出有无人显示屏，显示屏棕色线为12V正，黑色线为12V负，485A黄色线接DC线黄色线，485B蓝色线接DC线蓝色线，开关量黄色线和蓝色线接门锁两根线(没有顺序)。</w:t>
      </w:r>
    </w:p>
    <w:p>
      <w:pPr>
        <w:rPr>
          <w:rFonts w:hint="eastAsia"/>
        </w:rPr>
      </w:pPr>
    </w:p>
    <w:p>
      <w:pPr>
        <w:rPr>
          <w:rFonts w:hint="eastAsia"/>
        </w:rPr>
      </w:pPr>
    </w:p>
    <w:p>
      <w:pPr>
        <w:jc w:val="both"/>
        <w:rPr>
          <w:rFonts w:hint="eastAsia" w:ascii="黑体" w:hAnsi="黑体" w:eastAsia="黑体" w:cs="黑体"/>
          <w:sz w:val="36"/>
          <w:szCs w:val="36"/>
        </w:rPr>
      </w:pPr>
    </w:p>
    <w:p>
      <w:pPr>
        <w:jc w:val="center"/>
      </w:pPr>
      <w:r>
        <w:rPr>
          <w:rFonts w:hint="eastAsia" w:ascii="黑体" w:hAnsi="黑体" w:eastAsia="黑体" w:cs="黑体"/>
          <w:sz w:val="36"/>
          <w:szCs w:val="36"/>
        </w:rPr>
        <w:t>第三章 显示界面简介</w:t>
      </w:r>
    </w:p>
    <w:p>
      <w:pPr>
        <w:ind w:firstLine="498" w:firstLineChars="200"/>
        <w:rPr>
          <w:rFonts w:hint="eastAsia" w:ascii="宋体" w:hAnsi="宋体" w:cs="宋体"/>
          <w:szCs w:val="24"/>
        </w:rPr>
      </w:pPr>
      <w:r>
        <w:tab/>
      </w:r>
      <w:r>
        <w:rPr>
          <w:rFonts w:hint="eastAsia" w:ascii="宋体" w:hAnsi="宋体" w:cs="宋体"/>
          <w:szCs w:val="24"/>
        </w:rPr>
        <w:t>系统默认带有组态界面输出，默认组态界面如下图所示，其中每一部分的含义如下所示：</w:t>
      </w:r>
    </w:p>
    <w:p>
      <w:pPr>
        <w:rPr>
          <w:rFonts w:hint="eastAsia" w:ascii="宋体" w:hAnsi="宋体" w:eastAsia="宋体" w:cs="宋体"/>
          <w:szCs w:val="24"/>
          <w:lang w:eastAsia="zh-CN"/>
        </w:rPr>
      </w:pPr>
      <w:r>
        <w:rPr>
          <w:rFonts w:hint="eastAsia" w:ascii="宋体" w:hAnsi="宋体" w:eastAsia="宋体" w:cs="宋体"/>
          <w:szCs w:val="24"/>
          <w:lang w:eastAsia="zh-CN"/>
        </w:rPr>
        <w:pict>
          <v:shape id="_x0000_i1033" o:spt="75" alt="1" type="#_x0000_t75" style="height:187.1pt;width:332.65pt;" filled="f" o:preferrelative="t" stroked="f" coordsize="21600,21600">
            <v:path/>
            <v:fill on="f" focussize="0,0"/>
            <v:stroke on="f"/>
            <v:imagedata r:id="rId19" o:title="1"/>
            <o:lock v:ext="edit" aspectratio="t"/>
            <w10:wrap type="none"/>
            <w10:anchorlock/>
          </v:shape>
        </w:pict>
      </w:r>
    </w:p>
    <w:p>
      <w:pPr>
        <w:rPr>
          <w:rFonts w:hint="eastAsia" w:ascii="宋体" w:hAnsi="宋体" w:eastAsia="宋体" w:cs="宋体"/>
          <w:szCs w:val="24"/>
          <w:lang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498" w:firstLineChars="200"/>
        <w:textAlignment w:val="auto"/>
        <w:rPr>
          <w:rFonts w:hint="eastAsia" w:ascii="宋体" w:hAnsi="宋体" w:cs="宋体"/>
          <w:szCs w:val="24"/>
          <w:lang w:val="en-US" w:eastAsia="zh-CN"/>
        </w:rPr>
      </w:pPr>
      <w:r>
        <w:rPr>
          <w:rFonts w:hint="eastAsia" w:ascii="宋体" w:hAnsi="宋体" w:cs="宋体"/>
          <w:szCs w:val="24"/>
          <w:lang w:val="en-US" w:eastAsia="zh-CN"/>
        </w:rPr>
        <w:t>通过管理系统的界面可以清楚、直观显示时间日期、男女公厕的分布、使用的情况、人流情况以及空气环境情况。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498" w:firstLineChars="200"/>
        <w:textAlignment w:val="auto"/>
        <w:rPr>
          <w:rFonts w:hint="eastAsia" w:ascii="宋体" w:hAnsi="宋体" w:eastAsia="宋体" w:cs="宋体"/>
          <w:szCs w:val="24"/>
          <w:lang w:val="en-US" w:eastAsia="zh-CN"/>
        </w:rPr>
      </w:pPr>
      <w:r>
        <w:rPr>
          <w:rFonts w:hint="eastAsia" w:ascii="宋体" w:hAnsi="宋体" w:cs="宋体"/>
          <w:szCs w:val="24"/>
          <w:lang w:val="en-US" w:eastAsia="zh-CN"/>
        </w:rPr>
        <w:t>当界面上坑位状态显示红色时，表示正在使用中；显示绿色时表示无人使用；同时界面可以显示公厕内的空气环境的情况，包括：空气温湿度、PM2.5、氨气、硫化氢等；配合我司研发的空气质量传感器，可以实时监测公厕内温湿度、PM2.5的空气质量，以及氨气、硫化氢气体的浓度，有助于及时处理、改善公厕内的环境情况，保证一个干净、卫生、良好的环境。</w:t>
      </w:r>
    </w:p>
    <w:p>
      <w:pPr>
        <w:pStyle w:val="4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498" w:firstLineChars="200"/>
        <w:textAlignment w:val="auto"/>
      </w:pPr>
    </w:p>
    <w:sectPr>
      <w:endnotePr>
        <w:numFmt w:val="decimal"/>
      </w:endnotePr>
      <w:type w:val="continuous"/>
      <w:pgSz w:w="8391" w:h="11907"/>
      <w:pgMar w:top="720" w:right="720" w:bottom="720" w:left="720" w:header="851" w:footer="851" w:gutter="284"/>
      <w:pgNumType w:start="1"/>
      <w:cols w:space="720" w:num="1"/>
      <w:docGrid w:type="linesAndChars" w:linePitch="360" w:charSpace="186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华文新魏">
    <w:altName w:val="宋体"/>
    <w:panose1 w:val="02010800040101010101"/>
    <w:charset w:val="86"/>
    <w:family w:val="auto"/>
    <w:pitch w:val="default"/>
    <w:sig w:usb0="00000000" w:usb1="00000000" w:usb2="00000000" w:usb3="00000000" w:csb0="00040000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Verdana">
    <w:panose1 w:val="020B0604030504040204"/>
    <w:charset w:val="00"/>
    <w:family w:val="swiss"/>
    <w:pitch w:val="default"/>
    <w:sig w:usb0="A00006FF" w:usb1="4000205B" w:usb2="00000010" w:usb3="00000000" w:csb0="2000019F" w:csb1="00000000"/>
  </w:font>
  <w:font w:name="楷体_GB2312">
    <w:altName w:val="楷体"/>
    <w:panose1 w:val="00000000000000000000"/>
    <w:charset w:val="86"/>
    <w:family w:val="modern"/>
    <w:pitch w:val="default"/>
    <w:sig w:usb0="00000000" w:usb1="00000000" w:usb2="00000010" w:usb3="00000000" w:csb0="0004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微软雅黑 Light">
    <w:panose1 w:val="020B0502040204020203"/>
    <w:charset w:val="86"/>
    <w:family w:val="auto"/>
    <w:pitch w:val="default"/>
    <w:sig w:usb0="80000287" w:usb1="2ACF0010" w:usb2="00000016" w:usb3="00000000" w:csb0="0004001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5"/>
      <w:jc w:val="center"/>
    </w:pPr>
    <w:r>
      <w:rPr>
        <w:rFonts w:hint="eastAsia"/>
      </w:rPr>
      <w:t>第</w:t>
    </w:r>
    <w:r>
      <w:fldChar w:fldCharType="begin"/>
    </w:r>
    <w:r>
      <w:instrText xml:space="preserve"> PAGE   \* MERGEFORMAT </w:instrText>
    </w:r>
    <w:r>
      <w:fldChar w:fldCharType="separate"/>
    </w:r>
    <w:r>
      <w:rPr>
        <w:lang w:val="zh-CN"/>
      </w:rPr>
      <w:t>3</w:t>
    </w:r>
    <w:r>
      <w:rPr>
        <w:lang w:val="zh-CN"/>
      </w:rPr>
      <w:fldChar w:fldCharType="end"/>
    </w:r>
    <w:r>
      <w:rPr>
        <w:rFonts w:hint="eastAsia"/>
      </w:rPr>
      <w:t>页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5"/>
      <w:jc w:val="center"/>
    </w:pPr>
    <w:r>
      <w:rPr>
        <w:rFonts w:hint="eastAsia"/>
      </w:rPr>
      <w:t>第</w:t>
    </w:r>
    <w:r>
      <w:fldChar w:fldCharType="begin"/>
    </w:r>
    <w:r>
      <w:instrText xml:space="preserve"> PAGE   \* MERGEFORMAT </w:instrText>
    </w:r>
    <w:r>
      <w:fldChar w:fldCharType="separate"/>
    </w:r>
    <w:r>
      <w:rPr>
        <w:lang w:val="zh-CN"/>
      </w:rPr>
      <w:t>2</w:t>
    </w:r>
    <w:r>
      <w:rPr>
        <w:lang w:val="zh-CN"/>
      </w:rPr>
      <w:fldChar w:fldCharType="end"/>
    </w:r>
    <w:r>
      <w:rPr>
        <w:rFonts w:hint="eastAsia"/>
      </w:rPr>
      <w:t>页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5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6"/>
      <w:jc w:val="left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6"/>
      <w:jc w:val="right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8B541BD3"/>
    <w:multiLevelType w:val="singleLevel"/>
    <w:tmpl w:val="8B541BD3"/>
    <w:lvl w:ilvl="0" w:tentative="0">
      <w:start w:val="2"/>
      <w:numFmt w:val="decimal"/>
      <w:suff w:val="nothing"/>
      <w:lvlText w:val="（%1）"/>
      <w:lvlJc w:val="left"/>
    </w:lvl>
  </w:abstractNum>
  <w:abstractNum w:abstractNumId="1">
    <w:nsid w:val="CBE065D1"/>
    <w:multiLevelType w:val="singleLevel"/>
    <w:tmpl w:val="CBE065D1"/>
    <w:lvl w:ilvl="0" w:tentative="0">
      <w:start w:val="1"/>
      <w:numFmt w:val="decimal"/>
      <w:suff w:val="nothing"/>
      <w:lvlText w:val="（%1）"/>
      <w:lvlJc w:val="left"/>
    </w:lvl>
  </w:abstractNum>
  <w:abstractNum w:abstractNumId="2">
    <w:nsid w:val="5F5F0623"/>
    <w:multiLevelType w:val="multilevel"/>
    <w:tmpl w:val="5F5F0623"/>
    <w:lvl w:ilvl="0" w:tentative="0">
      <w:start w:val="1"/>
      <w:numFmt w:val="decimal"/>
      <w:pStyle w:val="2"/>
      <w:suff w:val="space"/>
      <w:lvlText w:val="第%1章"/>
      <w:lvlJc w:val="left"/>
      <w:pPr>
        <w:ind w:left="3976" w:hanging="432"/>
      </w:pPr>
    </w:lvl>
    <w:lvl w:ilvl="1" w:tentative="0">
      <w:start w:val="1"/>
      <w:numFmt w:val="decimal"/>
      <w:pStyle w:val="5"/>
      <w:suff w:val="space"/>
      <w:lvlText w:val="%1.%2"/>
      <w:lvlJc w:val="left"/>
      <w:pPr>
        <w:ind w:left="1143" w:hanging="576"/>
      </w:pPr>
      <w:rPr>
        <w:rFonts w:hint="eastAsia" w:ascii="Times New Roman" w:hAnsi="Times New Roman" w:eastAsia="黑体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color w:val="auto"/>
        <w:spacing w:val="0"/>
        <w:w w:val="100"/>
        <w:kern w:val="0"/>
        <w:position w:val="0"/>
        <w:sz w:val="30"/>
        <w:u w:val="none"/>
        <w:shd w:val="clear" w:color="auto" w:fill="auto"/>
      </w:rPr>
    </w:lvl>
    <w:lvl w:ilvl="2" w:tentative="0">
      <w:start w:val="1"/>
      <w:numFmt w:val="decimal"/>
      <w:pStyle w:val="6"/>
      <w:suff w:val="space"/>
      <w:lvlText w:val="%1.%2.%3"/>
      <w:lvlJc w:val="left"/>
      <w:pPr>
        <w:ind w:left="720" w:hanging="720"/>
      </w:pPr>
      <w:rPr>
        <w:rFonts w:hint="eastAsia"/>
      </w:rPr>
    </w:lvl>
    <w:lvl w:ilvl="3" w:tentative="0">
      <w:start w:val="1"/>
      <w:numFmt w:val="decimal"/>
      <w:pStyle w:val="7"/>
      <w:suff w:val="space"/>
      <w:lvlText w:val="%1.%2.%3.%4"/>
      <w:lvlJc w:val="left"/>
      <w:pPr>
        <w:ind w:left="864" w:hanging="864"/>
      </w:pPr>
      <w:rPr>
        <w:rFonts w:hint="eastAsia"/>
      </w:rPr>
    </w:lvl>
    <w:lvl w:ilvl="4" w:tentative="0">
      <w:start w:val="1"/>
      <w:numFmt w:val="decimal"/>
      <w:lvlText w:val="%1.%2.%3.%4.%5"/>
      <w:lvlJc w:val="left"/>
      <w:pPr>
        <w:tabs>
          <w:tab w:val="left" w:pos="1008"/>
        </w:tabs>
        <w:ind w:left="1008" w:hanging="1008"/>
      </w:pPr>
      <w:rPr>
        <w:rFonts w:hint="eastAsia"/>
      </w:rPr>
    </w:lvl>
    <w:lvl w:ilvl="5" w:tentative="0">
      <w:start w:val="1"/>
      <w:numFmt w:val="decimal"/>
      <w:lvlText w:val="%1.%2.%3.%4.%5.%6"/>
      <w:lvlJc w:val="left"/>
      <w:pPr>
        <w:tabs>
          <w:tab w:val="left" w:pos="1152"/>
        </w:tabs>
        <w:ind w:left="1152" w:hanging="1152"/>
      </w:pPr>
      <w:rPr>
        <w:rFonts w:hint="eastAsia"/>
      </w:rPr>
    </w:lvl>
    <w:lvl w:ilvl="6" w:tentative="0">
      <w:start w:val="1"/>
      <w:numFmt w:val="decimal"/>
      <w:lvlText w:val="%1.%2.%3.%4.%5.%6.%7"/>
      <w:lvlJc w:val="left"/>
      <w:pPr>
        <w:tabs>
          <w:tab w:val="left" w:pos="1296"/>
        </w:tabs>
        <w:ind w:left="1296" w:hanging="1296"/>
      </w:pPr>
      <w:rPr>
        <w:rFonts w:hint="eastAsia"/>
      </w:rPr>
    </w:lvl>
    <w:lvl w:ilvl="7" w:tentative="0">
      <w:start w:val="1"/>
      <w:numFmt w:val="decimal"/>
      <w:lvlText w:val="%1.%2.%3.%4.%5.%6.%7.%8"/>
      <w:lvlJc w:val="left"/>
      <w:pPr>
        <w:tabs>
          <w:tab w:val="left" w:pos="1440"/>
        </w:tabs>
        <w:ind w:left="1440" w:hanging="1440"/>
      </w:pPr>
      <w:rPr>
        <w:rFonts w:hint="eastAsia"/>
      </w:rPr>
    </w:lvl>
    <w:lvl w:ilvl="8" w:tentative="0">
      <w:start w:val="1"/>
      <w:numFmt w:val="decimal"/>
      <w:lvlText w:val="%1.%2.%3.%4.%5.%6.%7.%8.%9"/>
      <w:lvlJc w:val="left"/>
      <w:pPr>
        <w:tabs>
          <w:tab w:val="left" w:pos="1584"/>
        </w:tabs>
        <w:ind w:left="1584" w:hanging="1584"/>
      </w:pPr>
      <w:rPr>
        <w:rFonts w:hint="eastAsia"/>
      </w:rPr>
    </w:lvl>
  </w:abstractNum>
  <w:abstractNum w:abstractNumId="3">
    <w:nsid w:val="6AF9AB90"/>
    <w:multiLevelType w:val="multilevel"/>
    <w:tmpl w:val="6AF9AB90"/>
    <w:lvl w:ilvl="0" w:tentative="0">
      <w:start w:val="1"/>
      <w:numFmt w:val="decimal"/>
      <w:lvlText w:val="(%1)"/>
      <w:lvlJc w:val="left"/>
      <w:pPr>
        <w:tabs>
          <w:tab w:val="left" w:pos="312"/>
        </w:tabs>
      </w:pPr>
    </w:lvl>
    <w:lvl w:ilvl="1" w:tentative="0">
      <w:start w:val="1"/>
      <w:numFmt w:val="decimalEnclosedCircleChinese"/>
      <w:lvlText w:val="%2"/>
      <w:lvlJc w:val="left"/>
      <w:pPr>
        <w:tabs>
          <w:tab w:val="left" w:pos="840"/>
        </w:tabs>
        <w:ind w:left="840" w:leftChars="0" w:hanging="420" w:firstLineChars="0"/>
      </w:pPr>
      <w:rPr>
        <w:rFonts w:hint="default"/>
      </w:rPr>
    </w:lvl>
    <w:lvl w:ilvl="2" w:tentative="0">
      <w:start w:val="1"/>
      <w:numFmt w:val="decimal"/>
      <w:lvlText w:val="%3)"/>
      <w:lvlJc w:val="left"/>
      <w:pPr>
        <w:tabs>
          <w:tab w:val="left" w:pos="1260"/>
        </w:tabs>
        <w:ind w:left="1260" w:leftChars="0" w:hanging="420" w:firstLineChars="0"/>
      </w:pPr>
      <w:rPr>
        <w:rFonts w:hint="default"/>
      </w:rPr>
    </w:lvl>
    <w:lvl w:ilvl="3" w:tentative="0">
      <w:start w:val="1"/>
      <w:numFmt w:val="lowerLetter"/>
      <w:lvlText w:val="%4."/>
      <w:lvlJc w:val="left"/>
      <w:pPr>
        <w:tabs>
          <w:tab w:val="left" w:pos="1680"/>
        </w:tabs>
        <w:ind w:left="1680" w:leftChars="0" w:hanging="420" w:firstLineChars="0"/>
      </w:pPr>
      <w:rPr>
        <w:rFonts w:hint="default"/>
      </w:rPr>
    </w:lvl>
    <w:lvl w:ilvl="4" w:tentative="0">
      <w:start w:val="1"/>
      <w:numFmt w:val="lowerLetter"/>
      <w:lvlText w:val="%5)"/>
      <w:lvlJc w:val="left"/>
      <w:pPr>
        <w:tabs>
          <w:tab w:val="left" w:pos="2100"/>
        </w:tabs>
        <w:ind w:left="2100" w:leftChars="0" w:hanging="420" w:firstLineChars="0"/>
      </w:pPr>
      <w:rPr>
        <w:rFonts w:hint="default"/>
      </w:rPr>
    </w:lvl>
    <w:lvl w:ilvl="5" w:tentative="0">
      <w:start w:val="1"/>
      <w:numFmt w:val="lowerRoman"/>
      <w:lvlText w:val="%6."/>
      <w:lvlJc w:val="left"/>
      <w:pPr>
        <w:tabs>
          <w:tab w:val="left" w:pos="2520"/>
        </w:tabs>
        <w:ind w:left="2520" w:leftChars="0" w:hanging="420" w:firstLineChars="0"/>
      </w:pPr>
      <w:rPr>
        <w:rFonts w:hint="default"/>
      </w:rPr>
    </w:lvl>
    <w:lvl w:ilvl="6" w:tentative="0">
      <w:start w:val="1"/>
      <w:numFmt w:val="lowerRoman"/>
      <w:lvlText w:val="%7)"/>
      <w:lvlJc w:val="left"/>
      <w:pPr>
        <w:tabs>
          <w:tab w:val="left" w:pos="2940"/>
        </w:tabs>
        <w:ind w:left="2940" w:leftChars="0" w:hanging="420" w:firstLineChars="0"/>
      </w:pPr>
      <w:rPr>
        <w:rFonts w:hint="default"/>
      </w:rPr>
    </w:lvl>
    <w:lvl w:ilvl="7" w:tentative="0">
      <w:start w:val="1"/>
      <w:numFmt w:val="lowerLetter"/>
      <w:lvlText w:val="%8."/>
      <w:lvlJc w:val="left"/>
      <w:pPr>
        <w:tabs>
          <w:tab w:val="left" w:pos="3360"/>
        </w:tabs>
        <w:ind w:left="3360" w:leftChars="0" w:hanging="420" w:firstLineChars="0"/>
      </w:pPr>
      <w:rPr>
        <w:rFonts w:hint="default"/>
      </w:rPr>
    </w:lvl>
    <w:lvl w:ilvl="8" w:tentative="0">
      <w:start w:val="1"/>
      <w:numFmt w:val="lowerLetter"/>
      <w:lvlText w:val="%9)"/>
      <w:lvlJc w:val="left"/>
      <w:pPr>
        <w:tabs>
          <w:tab w:val="left" w:pos="3780"/>
        </w:tabs>
        <w:ind w:left="3780" w:leftChars="0" w:hanging="420" w:firstLineChars="0"/>
      </w:pPr>
      <w:rPr>
        <w:rFonts w:hint="default"/>
      </w:r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documentProtection w:enforcement="0"/>
  <w:defaultTabStop w:val="578"/>
  <w:evenAndOddHeaders w:val="1"/>
  <w:drawingGridHorizontalSpacing w:val="249"/>
  <w:noPunctuationKerning w:val="1"/>
  <w:characterSpacingControl w:val="doNotCompress"/>
  <w:doNotValidateAgainstSchema/>
  <w:doNotDemarcateInvalidXml/>
  <w:endnotePr>
    <w:pos w:val="sectEnd"/>
    <w:numFmt w:val="decimal"/>
  </w:endnotePr>
  <w:compat>
    <w:spaceForUL/>
    <w:balanceSingleByteDoubleByteWidth/>
    <w:doNotLeaveBackslashAlone/>
    <w:ulTrailSpace/>
    <w:doNotExpandShiftReturn/>
    <w:useFELayout/>
    <w:compatSetting w:name="compatibilityMode" w:uri="http://schemas.microsoft.com/office/word" w:val="11"/>
  </w:compat>
  <w:rsids>
    <w:rsidRoot w:val="00172A27"/>
    <w:rsid w:val="00002859"/>
    <w:rsid w:val="00003E3C"/>
    <w:rsid w:val="000041DE"/>
    <w:rsid w:val="00005380"/>
    <w:rsid w:val="00005BCC"/>
    <w:rsid w:val="000118D2"/>
    <w:rsid w:val="00021480"/>
    <w:rsid w:val="00023BC2"/>
    <w:rsid w:val="00031CD9"/>
    <w:rsid w:val="00031D2C"/>
    <w:rsid w:val="000377C3"/>
    <w:rsid w:val="00037BF3"/>
    <w:rsid w:val="00043181"/>
    <w:rsid w:val="00044318"/>
    <w:rsid w:val="00044758"/>
    <w:rsid w:val="00055638"/>
    <w:rsid w:val="000640CF"/>
    <w:rsid w:val="00072C2D"/>
    <w:rsid w:val="00075945"/>
    <w:rsid w:val="0008027C"/>
    <w:rsid w:val="00082BBA"/>
    <w:rsid w:val="00085932"/>
    <w:rsid w:val="00092902"/>
    <w:rsid w:val="00096EEA"/>
    <w:rsid w:val="000A0336"/>
    <w:rsid w:val="000A2545"/>
    <w:rsid w:val="000A5F5D"/>
    <w:rsid w:val="000B125D"/>
    <w:rsid w:val="000C4A53"/>
    <w:rsid w:val="000D0191"/>
    <w:rsid w:val="000E0455"/>
    <w:rsid w:val="000E1378"/>
    <w:rsid w:val="000E2A73"/>
    <w:rsid w:val="000E593A"/>
    <w:rsid w:val="000F0341"/>
    <w:rsid w:val="000F33D3"/>
    <w:rsid w:val="000F4C06"/>
    <w:rsid w:val="000F5C8B"/>
    <w:rsid w:val="00101EBF"/>
    <w:rsid w:val="00102C9A"/>
    <w:rsid w:val="00106114"/>
    <w:rsid w:val="0011783A"/>
    <w:rsid w:val="00133F6E"/>
    <w:rsid w:val="00141825"/>
    <w:rsid w:val="00145689"/>
    <w:rsid w:val="0014770C"/>
    <w:rsid w:val="00154CD6"/>
    <w:rsid w:val="00172A27"/>
    <w:rsid w:val="0017538C"/>
    <w:rsid w:val="00175FE1"/>
    <w:rsid w:val="00177E8C"/>
    <w:rsid w:val="00180338"/>
    <w:rsid w:val="00185628"/>
    <w:rsid w:val="00187B9B"/>
    <w:rsid w:val="00196895"/>
    <w:rsid w:val="00197060"/>
    <w:rsid w:val="001A1EEE"/>
    <w:rsid w:val="001A43F7"/>
    <w:rsid w:val="001A6BB0"/>
    <w:rsid w:val="001C14DC"/>
    <w:rsid w:val="001C261E"/>
    <w:rsid w:val="001C417A"/>
    <w:rsid w:val="001C53D0"/>
    <w:rsid w:val="001D0E18"/>
    <w:rsid w:val="001E1BFF"/>
    <w:rsid w:val="001E410C"/>
    <w:rsid w:val="001E5EB8"/>
    <w:rsid w:val="001E65F7"/>
    <w:rsid w:val="001E6F58"/>
    <w:rsid w:val="001F2E0B"/>
    <w:rsid w:val="001F3E16"/>
    <w:rsid w:val="001F65E3"/>
    <w:rsid w:val="001F6F4A"/>
    <w:rsid w:val="001F7140"/>
    <w:rsid w:val="0022237B"/>
    <w:rsid w:val="00226D56"/>
    <w:rsid w:val="00232F92"/>
    <w:rsid w:val="002447DB"/>
    <w:rsid w:val="002515FC"/>
    <w:rsid w:val="002628E0"/>
    <w:rsid w:val="002750D2"/>
    <w:rsid w:val="0028792B"/>
    <w:rsid w:val="00297CDE"/>
    <w:rsid w:val="002A1EB2"/>
    <w:rsid w:val="002A5C96"/>
    <w:rsid w:val="002B0D05"/>
    <w:rsid w:val="002B222C"/>
    <w:rsid w:val="002B23A7"/>
    <w:rsid w:val="002B23B2"/>
    <w:rsid w:val="002B36AD"/>
    <w:rsid w:val="002B7447"/>
    <w:rsid w:val="002F1DC1"/>
    <w:rsid w:val="002F4220"/>
    <w:rsid w:val="002F585A"/>
    <w:rsid w:val="0030670D"/>
    <w:rsid w:val="00312A01"/>
    <w:rsid w:val="00312AE0"/>
    <w:rsid w:val="00320042"/>
    <w:rsid w:val="00322A93"/>
    <w:rsid w:val="00327B12"/>
    <w:rsid w:val="00334163"/>
    <w:rsid w:val="00341E4C"/>
    <w:rsid w:val="003475FA"/>
    <w:rsid w:val="00354A9F"/>
    <w:rsid w:val="00357602"/>
    <w:rsid w:val="00365464"/>
    <w:rsid w:val="00372BF9"/>
    <w:rsid w:val="00380E55"/>
    <w:rsid w:val="00392B02"/>
    <w:rsid w:val="00396037"/>
    <w:rsid w:val="00397C5C"/>
    <w:rsid w:val="003A4BFD"/>
    <w:rsid w:val="003C742F"/>
    <w:rsid w:val="003C7919"/>
    <w:rsid w:val="003D3DCB"/>
    <w:rsid w:val="003F1F3D"/>
    <w:rsid w:val="003F28D5"/>
    <w:rsid w:val="003F3922"/>
    <w:rsid w:val="00410730"/>
    <w:rsid w:val="004166D2"/>
    <w:rsid w:val="004203E7"/>
    <w:rsid w:val="004369A4"/>
    <w:rsid w:val="00447CFE"/>
    <w:rsid w:val="004524C2"/>
    <w:rsid w:val="004620F0"/>
    <w:rsid w:val="00470F47"/>
    <w:rsid w:val="004866D4"/>
    <w:rsid w:val="00496202"/>
    <w:rsid w:val="004A4B3E"/>
    <w:rsid w:val="004B05E7"/>
    <w:rsid w:val="004C68AF"/>
    <w:rsid w:val="004D08D3"/>
    <w:rsid w:val="004D1310"/>
    <w:rsid w:val="004D48C7"/>
    <w:rsid w:val="004E10FC"/>
    <w:rsid w:val="004E1999"/>
    <w:rsid w:val="004E59FF"/>
    <w:rsid w:val="00501E86"/>
    <w:rsid w:val="005261BA"/>
    <w:rsid w:val="00530A1C"/>
    <w:rsid w:val="00532650"/>
    <w:rsid w:val="005455D1"/>
    <w:rsid w:val="005533EB"/>
    <w:rsid w:val="00557086"/>
    <w:rsid w:val="00557DDB"/>
    <w:rsid w:val="005765B7"/>
    <w:rsid w:val="0058578C"/>
    <w:rsid w:val="0058647D"/>
    <w:rsid w:val="005927A4"/>
    <w:rsid w:val="0059422B"/>
    <w:rsid w:val="005B71E3"/>
    <w:rsid w:val="005C616A"/>
    <w:rsid w:val="005D1C65"/>
    <w:rsid w:val="005D36DB"/>
    <w:rsid w:val="005D3A62"/>
    <w:rsid w:val="005D7568"/>
    <w:rsid w:val="005D766E"/>
    <w:rsid w:val="005E7511"/>
    <w:rsid w:val="005F1D0F"/>
    <w:rsid w:val="005F4D9C"/>
    <w:rsid w:val="005F5BF0"/>
    <w:rsid w:val="00612A37"/>
    <w:rsid w:val="0061438D"/>
    <w:rsid w:val="00623162"/>
    <w:rsid w:val="00625692"/>
    <w:rsid w:val="006319E6"/>
    <w:rsid w:val="00632F61"/>
    <w:rsid w:val="00635126"/>
    <w:rsid w:val="00646C81"/>
    <w:rsid w:val="00651067"/>
    <w:rsid w:val="00654832"/>
    <w:rsid w:val="00656029"/>
    <w:rsid w:val="006575C8"/>
    <w:rsid w:val="00657F88"/>
    <w:rsid w:val="0066226C"/>
    <w:rsid w:val="00666318"/>
    <w:rsid w:val="00674A01"/>
    <w:rsid w:val="00677C39"/>
    <w:rsid w:val="006933B6"/>
    <w:rsid w:val="006A5C78"/>
    <w:rsid w:val="006B06B7"/>
    <w:rsid w:val="006B1637"/>
    <w:rsid w:val="006B2251"/>
    <w:rsid w:val="006B4D9C"/>
    <w:rsid w:val="006B6550"/>
    <w:rsid w:val="006C069A"/>
    <w:rsid w:val="006C0C1B"/>
    <w:rsid w:val="006C2D5F"/>
    <w:rsid w:val="006F0A49"/>
    <w:rsid w:val="006F23EC"/>
    <w:rsid w:val="006F596C"/>
    <w:rsid w:val="006F6377"/>
    <w:rsid w:val="006F79E4"/>
    <w:rsid w:val="00703A71"/>
    <w:rsid w:val="007071A0"/>
    <w:rsid w:val="00717A97"/>
    <w:rsid w:val="00727853"/>
    <w:rsid w:val="007372FD"/>
    <w:rsid w:val="00746009"/>
    <w:rsid w:val="0075350D"/>
    <w:rsid w:val="00762B6F"/>
    <w:rsid w:val="00777086"/>
    <w:rsid w:val="007770FF"/>
    <w:rsid w:val="00784CE7"/>
    <w:rsid w:val="007A52AA"/>
    <w:rsid w:val="007E47C6"/>
    <w:rsid w:val="007E5624"/>
    <w:rsid w:val="007E798E"/>
    <w:rsid w:val="00804A55"/>
    <w:rsid w:val="0081612E"/>
    <w:rsid w:val="00816548"/>
    <w:rsid w:val="00817633"/>
    <w:rsid w:val="00817AD4"/>
    <w:rsid w:val="00821D5D"/>
    <w:rsid w:val="008304E9"/>
    <w:rsid w:val="00832BA1"/>
    <w:rsid w:val="00834DB5"/>
    <w:rsid w:val="008512A9"/>
    <w:rsid w:val="008545EA"/>
    <w:rsid w:val="00861B67"/>
    <w:rsid w:val="00872822"/>
    <w:rsid w:val="008751F8"/>
    <w:rsid w:val="0088272F"/>
    <w:rsid w:val="00897948"/>
    <w:rsid w:val="008A48AB"/>
    <w:rsid w:val="008C39EB"/>
    <w:rsid w:val="008C64C1"/>
    <w:rsid w:val="008C6627"/>
    <w:rsid w:val="008D7A49"/>
    <w:rsid w:val="008E5B81"/>
    <w:rsid w:val="008F067F"/>
    <w:rsid w:val="008F18DD"/>
    <w:rsid w:val="00910791"/>
    <w:rsid w:val="00911EF2"/>
    <w:rsid w:val="00916995"/>
    <w:rsid w:val="00922CEC"/>
    <w:rsid w:val="00924DF3"/>
    <w:rsid w:val="00924F63"/>
    <w:rsid w:val="00933653"/>
    <w:rsid w:val="00934F4A"/>
    <w:rsid w:val="00936BE9"/>
    <w:rsid w:val="009462DC"/>
    <w:rsid w:val="00955821"/>
    <w:rsid w:val="00960BD9"/>
    <w:rsid w:val="00961AA0"/>
    <w:rsid w:val="009731AA"/>
    <w:rsid w:val="00973286"/>
    <w:rsid w:val="00987871"/>
    <w:rsid w:val="00990B59"/>
    <w:rsid w:val="00991859"/>
    <w:rsid w:val="00996199"/>
    <w:rsid w:val="009B5FAE"/>
    <w:rsid w:val="009B75C0"/>
    <w:rsid w:val="009C1B09"/>
    <w:rsid w:val="009C2368"/>
    <w:rsid w:val="009E3D73"/>
    <w:rsid w:val="009E5A79"/>
    <w:rsid w:val="009F4060"/>
    <w:rsid w:val="00A05EE2"/>
    <w:rsid w:val="00A122EC"/>
    <w:rsid w:val="00A12332"/>
    <w:rsid w:val="00A241CD"/>
    <w:rsid w:val="00A2420D"/>
    <w:rsid w:val="00A26690"/>
    <w:rsid w:val="00A326E9"/>
    <w:rsid w:val="00A33B30"/>
    <w:rsid w:val="00A36045"/>
    <w:rsid w:val="00A6517F"/>
    <w:rsid w:val="00A72E84"/>
    <w:rsid w:val="00A7349D"/>
    <w:rsid w:val="00A73B10"/>
    <w:rsid w:val="00A82FCB"/>
    <w:rsid w:val="00A86988"/>
    <w:rsid w:val="00A93866"/>
    <w:rsid w:val="00A94CEA"/>
    <w:rsid w:val="00A94D88"/>
    <w:rsid w:val="00AA091E"/>
    <w:rsid w:val="00AA4F9D"/>
    <w:rsid w:val="00AB0425"/>
    <w:rsid w:val="00AD2244"/>
    <w:rsid w:val="00AD3A5B"/>
    <w:rsid w:val="00AD4423"/>
    <w:rsid w:val="00AD45BB"/>
    <w:rsid w:val="00AD4701"/>
    <w:rsid w:val="00AD63D6"/>
    <w:rsid w:val="00AE23AE"/>
    <w:rsid w:val="00AE55D5"/>
    <w:rsid w:val="00AE5EC2"/>
    <w:rsid w:val="00AF0D0D"/>
    <w:rsid w:val="00AF2125"/>
    <w:rsid w:val="00AF36CF"/>
    <w:rsid w:val="00AF4F68"/>
    <w:rsid w:val="00B07345"/>
    <w:rsid w:val="00B07765"/>
    <w:rsid w:val="00B130A2"/>
    <w:rsid w:val="00B14868"/>
    <w:rsid w:val="00B166E3"/>
    <w:rsid w:val="00B21328"/>
    <w:rsid w:val="00B222D0"/>
    <w:rsid w:val="00B22A13"/>
    <w:rsid w:val="00B23A39"/>
    <w:rsid w:val="00B41A7C"/>
    <w:rsid w:val="00B479E9"/>
    <w:rsid w:val="00B50FFC"/>
    <w:rsid w:val="00B52C3B"/>
    <w:rsid w:val="00B5700D"/>
    <w:rsid w:val="00B66629"/>
    <w:rsid w:val="00B704E4"/>
    <w:rsid w:val="00B74511"/>
    <w:rsid w:val="00B850A3"/>
    <w:rsid w:val="00B96A9A"/>
    <w:rsid w:val="00BA2DBE"/>
    <w:rsid w:val="00BB405A"/>
    <w:rsid w:val="00BB455F"/>
    <w:rsid w:val="00BC3627"/>
    <w:rsid w:val="00BF275D"/>
    <w:rsid w:val="00BF3735"/>
    <w:rsid w:val="00C13F65"/>
    <w:rsid w:val="00C22793"/>
    <w:rsid w:val="00C314B8"/>
    <w:rsid w:val="00C3191A"/>
    <w:rsid w:val="00C3686C"/>
    <w:rsid w:val="00C42847"/>
    <w:rsid w:val="00C4457D"/>
    <w:rsid w:val="00C44FF7"/>
    <w:rsid w:val="00C501D4"/>
    <w:rsid w:val="00C50ACC"/>
    <w:rsid w:val="00C5206F"/>
    <w:rsid w:val="00C53717"/>
    <w:rsid w:val="00C64C93"/>
    <w:rsid w:val="00C65DF8"/>
    <w:rsid w:val="00C722CA"/>
    <w:rsid w:val="00C73874"/>
    <w:rsid w:val="00C86701"/>
    <w:rsid w:val="00C870E2"/>
    <w:rsid w:val="00C90CE7"/>
    <w:rsid w:val="00C92DDE"/>
    <w:rsid w:val="00CA0E0A"/>
    <w:rsid w:val="00CB27C1"/>
    <w:rsid w:val="00CC0CEC"/>
    <w:rsid w:val="00CC29E5"/>
    <w:rsid w:val="00CD6A49"/>
    <w:rsid w:val="00CF6D39"/>
    <w:rsid w:val="00D01C93"/>
    <w:rsid w:val="00D02D9C"/>
    <w:rsid w:val="00D05CC2"/>
    <w:rsid w:val="00D0793E"/>
    <w:rsid w:val="00D110E5"/>
    <w:rsid w:val="00D241A0"/>
    <w:rsid w:val="00D24D93"/>
    <w:rsid w:val="00D24E90"/>
    <w:rsid w:val="00D266B9"/>
    <w:rsid w:val="00D329F8"/>
    <w:rsid w:val="00D42ABF"/>
    <w:rsid w:val="00D470FE"/>
    <w:rsid w:val="00D47FBA"/>
    <w:rsid w:val="00D55A1A"/>
    <w:rsid w:val="00D64796"/>
    <w:rsid w:val="00D7449C"/>
    <w:rsid w:val="00D7741B"/>
    <w:rsid w:val="00D779DB"/>
    <w:rsid w:val="00D77A16"/>
    <w:rsid w:val="00D82FFD"/>
    <w:rsid w:val="00D84863"/>
    <w:rsid w:val="00D91198"/>
    <w:rsid w:val="00D94BBD"/>
    <w:rsid w:val="00DA76CB"/>
    <w:rsid w:val="00DB0EC1"/>
    <w:rsid w:val="00DC0133"/>
    <w:rsid w:val="00DC17B1"/>
    <w:rsid w:val="00DC2603"/>
    <w:rsid w:val="00DD1FD8"/>
    <w:rsid w:val="00DD20F4"/>
    <w:rsid w:val="00DD6CC9"/>
    <w:rsid w:val="00DD6E81"/>
    <w:rsid w:val="00DE0F75"/>
    <w:rsid w:val="00DE226F"/>
    <w:rsid w:val="00DE23F9"/>
    <w:rsid w:val="00DE63AA"/>
    <w:rsid w:val="00DF3BB3"/>
    <w:rsid w:val="00DF408A"/>
    <w:rsid w:val="00DF4B3F"/>
    <w:rsid w:val="00DF6B23"/>
    <w:rsid w:val="00E01371"/>
    <w:rsid w:val="00E02E4C"/>
    <w:rsid w:val="00E11CA2"/>
    <w:rsid w:val="00E21B9C"/>
    <w:rsid w:val="00E27D22"/>
    <w:rsid w:val="00E300E3"/>
    <w:rsid w:val="00E33150"/>
    <w:rsid w:val="00E36242"/>
    <w:rsid w:val="00E47DC5"/>
    <w:rsid w:val="00E50C55"/>
    <w:rsid w:val="00E50ECA"/>
    <w:rsid w:val="00E52B0A"/>
    <w:rsid w:val="00E630CD"/>
    <w:rsid w:val="00E63AE4"/>
    <w:rsid w:val="00E63D43"/>
    <w:rsid w:val="00E65710"/>
    <w:rsid w:val="00E72523"/>
    <w:rsid w:val="00E846C3"/>
    <w:rsid w:val="00E8554B"/>
    <w:rsid w:val="00E855B3"/>
    <w:rsid w:val="00E90027"/>
    <w:rsid w:val="00E934D6"/>
    <w:rsid w:val="00E97959"/>
    <w:rsid w:val="00EA2406"/>
    <w:rsid w:val="00EA4336"/>
    <w:rsid w:val="00EB5CE1"/>
    <w:rsid w:val="00EC251B"/>
    <w:rsid w:val="00ED1798"/>
    <w:rsid w:val="00EF06BE"/>
    <w:rsid w:val="00F073C8"/>
    <w:rsid w:val="00F11B3A"/>
    <w:rsid w:val="00F12447"/>
    <w:rsid w:val="00F143EE"/>
    <w:rsid w:val="00F144A0"/>
    <w:rsid w:val="00F162AF"/>
    <w:rsid w:val="00F1762B"/>
    <w:rsid w:val="00F2447D"/>
    <w:rsid w:val="00F3684D"/>
    <w:rsid w:val="00F36ED9"/>
    <w:rsid w:val="00F36EFA"/>
    <w:rsid w:val="00F467A8"/>
    <w:rsid w:val="00F525E4"/>
    <w:rsid w:val="00F53E29"/>
    <w:rsid w:val="00F63443"/>
    <w:rsid w:val="00F64FA4"/>
    <w:rsid w:val="00F6513E"/>
    <w:rsid w:val="00F728BA"/>
    <w:rsid w:val="00F84349"/>
    <w:rsid w:val="00F8609A"/>
    <w:rsid w:val="00F9788C"/>
    <w:rsid w:val="00FA10F0"/>
    <w:rsid w:val="00FA48F3"/>
    <w:rsid w:val="00FA507A"/>
    <w:rsid w:val="00FB622E"/>
    <w:rsid w:val="00FC1C04"/>
    <w:rsid w:val="00FC7F41"/>
    <w:rsid w:val="00FD11B1"/>
    <w:rsid w:val="00FD20F2"/>
    <w:rsid w:val="00FD5213"/>
    <w:rsid w:val="00FD602E"/>
    <w:rsid w:val="00FE443A"/>
    <w:rsid w:val="00FE4E28"/>
    <w:rsid w:val="00FF2F44"/>
    <w:rsid w:val="00FF3D5A"/>
    <w:rsid w:val="00FF7882"/>
    <w:rsid w:val="054F7921"/>
    <w:rsid w:val="067516CF"/>
    <w:rsid w:val="06E51CD6"/>
    <w:rsid w:val="06E611BA"/>
    <w:rsid w:val="07C948A1"/>
    <w:rsid w:val="07E936F3"/>
    <w:rsid w:val="082242A7"/>
    <w:rsid w:val="0902725D"/>
    <w:rsid w:val="0B14036D"/>
    <w:rsid w:val="0B361D0E"/>
    <w:rsid w:val="0B7F2C24"/>
    <w:rsid w:val="0CF82A2F"/>
    <w:rsid w:val="0DFA74BF"/>
    <w:rsid w:val="0E4D1E60"/>
    <w:rsid w:val="0EBC5753"/>
    <w:rsid w:val="10356766"/>
    <w:rsid w:val="116239FA"/>
    <w:rsid w:val="11681B60"/>
    <w:rsid w:val="117068F3"/>
    <w:rsid w:val="118F7405"/>
    <w:rsid w:val="11DD1B06"/>
    <w:rsid w:val="121A0755"/>
    <w:rsid w:val="12836925"/>
    <w:rsid w:val="14066C32"/>
    <w:rsid w:val="14CF0E9A"/>
    <w:rsid w:val="156B7150"/>
    <w:rsid w:val="16F21560"/>
    <w:rsid w:val="18212E65"/>
    <w:rsid w:val="1971336A"/>
    <w:rsid w:val="1C1116EE"/>
    <w:rsid w:val="1D6347C3"/>
    <w:rsid w:val="1DA339E3"/>
    <w:rsid w:val="1E1E7DEC"/>
    <w:rsid w:val="1EA3206A"/>
    <w:rsid w:val="1EB40255"/>
    <w:rsid w:val="1EFF23D6"/>
    <w:rsid w:val="20554466"/>
    <w:rsid w:val="206A0744"/>
    <w:rsid w:val="25F413E1"/>
    <w:rsid w:val="262027F4"/>
    <w:rsid w:val="263642AD"/>
    <w:rsid w:val="265A3D54"/>
    <w:rsid w:val="266E6C9F"/>
    <w:rsid w:val="27516B31"/>
    <w:rsid w:val="27A41F30"/>
    <w:rsid w:val="28021797"/>
    <w:rsid w:val="28612664"/>
    <w:rsid w:val="28B50096"/>
    <w:rsid w:val="29460CCA"/>
    <w:rsid w:val="29B41976"/>
    <w:rsid w:val="2A604709"/>
    <w:rsid w:val="2B756C5B"/>
    <w:rsid w:val="2D867089"/>
    <w:rsid w:val="2FC46D81"/>
    <w:rsid w:val="30E8148B"/>
    <w:rsid w:val="318D5DF1"/>
    <w:rsid w:val="32C65650"/>
    <w:rsid w:val="33324090"/>
    <w:rsid w:val="342322C0"/>
    <w:rsid w:val="342733E7"/>
    <w:rsid w:val="34EB0518"/>
    <w:rsid w:val="35CB29CD"/>
    <w:rsid w:val="35E64752"/>
    <w:rsid w:val="369C796D"/>
    <w:rsid w:val="38F05A0B"/>
    <w:rsid w:val="39B26BD2"/>
    <w:rsid w:val="3A2B1F14"/>
    <w:rsid w:val="3ACB0138"/>
    <w:rsid w:val="40661AE5"/>
    <w:rsid w:val="411C4CEB"/>
    <w:rsid w:val="41ED62DB"/>
    <w:rsid w:val="42C572CD"/>
    <w:rsid w:val="44757BF1"/>
    <w:rsid w:val="45642982"/>
    <w:rsid w:val="45843C16"/>
    <w:rsid w:val="458B3A0D"/>
    <w:rsid w:val="46D01AD5"/>
    <w:rsid w:val="47685262"/>
    <w:rsid w:val="47BB6C9D"/>
    <w:rsid w:val="49D66B8A"/>
    <w:rsid w:val="4A7D6646"/>
    <w:rsid w:val="4ABE11AE"/>
    <w:rsid w:val="4BB560A9"/>
    <w:rsid w:val="4BCE2554"/>
    <w:rsid w:val="4DDA53AB"/>
    <w:rsid w:val="4E1A6FE5"/>
    <w:rsid w:val="4EAF5BC3"/>
    <w:rsid w:val="4F003B0F"/>
    <w:rsid w:val="4F6E7BBD"/>
    <w:rsid w:val="4FDA2B38"/>
    <w:rsid w:val="51DB5943"/>
    <w:rsid w:val="51E16905"/>
    <w:rsid w:val="52A55BB1"/>
    <w:rsid w:val="52AC6293"/>
    <w:rsid w:val="52DA408B"/>
    <w:rsid w:val="535876F3"/>
    <w:rsid w:val="539863D2"/>
    <w:rsid w:val="55865945"/>
    <w:rsid w:val="55C02AE2"/>
    <w:rsid w:val="565F51E1"/>
    <w:rsid w:val="568D5E3F"/>
    <w:rsid w:val="56B24B4D"/>
    <w:rsid w:val="56B817B0"/>
    <w:rsid w:val="56F738FD"/>
    <w:rsid w:val="58324CF6"/>
    <w:rsid w:val="58467CA2"/>
    <w:rsid w:val="58500265"/>
    <w:rsid w:val="58BD40C1"/>
    <w:rsid w:val="59C405AD"/>
    <w:rsid w:val="5A434C93"/>
    <w:rsid w:val="5AFF20BA"/>
    <w:rsid w:val="5BA8521A"/>
    <w:rsid w:val="5D4E76DF"/>
    <w:rsid w:val="5DA7552F"/>
    <w:rsid w:val="5DD57895"/>
    <w:rsid w:val="5FB44585"/>
    <w:rsid w:val="608012C0"/>
    <w:rsid w:val="613778AE"/>
    <w:rsid w:val="6182192D"/>
    <w:rsid w:val="62062C9D"/>
    <w:rsid w:val="62400577"/>
    <w:rsid w:val="640F4F89"/>
    <w:rsid w:val="648C5E8C"/>
    <w:rsid w:val="658B4F89"/>
    <w:rsid w:val="67AF70DE"/>
    <w:rsid w:val="689E5DD7"/>
    <w:rsid w:val="68B97300"/>
    <w:rsid w:val="6B585701"/>
    <w:rsid w:val="6B7B5F02"/>
    <w:rsid w:val="6CA6518B"/>
    <w:rsid w:val="6CAD0F69"/>
    <w:rsid w:val="6CF426B0"/>
    <w:rsid w:val="6D881782"/>
    <w:rsid w:val="6E954EA1"/>
    <w:rsid w:val="70D01DD3"/>
    <w:rsid w:val="734F4FF2"/>
    <w:rsid w:val="74BD52AA"/>
    <w:rsid w:val="75030057"/>
    <w:rsid w:val="750B161F"/>
    <w:rsid w:val="753077CF"/>
    <w:rsid w:val="75476BF0"/>
    <w:rsid w:val="754A21C3"/>
    <w:rsid w:val="75DD46A0"/>
    <w:rsid w:val="768222BC"/>
    <w:rsid w:val="76E465CB"/>
    <w:rsid w:val="785A63E0"/>
    <w:rsid w:val="78F7787A"/>
    <w:rsid w:val="790C1ABE"/>
    <w:rsid w:val="791D700C"/>
    <w:rsid w:val="7AB90636"/>
    <w:rsid w:val="7C871635"/>
    <w:rsid w:val="7CD4485E"/>
    <w:rsid w:val="7D7F1A01"/>
    <w:rsid w:val="7DDF03AA"/>
    <w:rsid w:val="7DFC4533"/>
    <w:rsid w:val="7E38797C"/>
    <w:rsid w:val="7EA839B9"/>
    <w:rsid w:val="7F9E775F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="t" stroke="t">
      <v:fill type="gradient" on="t" angle="90" focussize="0f,0f" focusposition="0f,0f">
        <o:fill type="gradientUnscaled" v:ext="backwardCompatible"/>
      </v:fill>
      <v:stroke weight="1.25pt" color="#739CC3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nhideWhenUsed="0" w:uiPriority="0" w:semiHidden="0" w:name="heading 3"/>
    <w:lsdException w:qFormat="1" w:unhideWhenUsed="0" w:uiPriority="0" w:semiHidden="0" w:name="heading 4"/>
    <w:lsdException w:qFormat="1" w:unhideWhenUsed="0" w:uiPriority="0" w:semiHidden="0" w:name="heading 5"/>
    <w:lsdException w:qFormat="1" w:unhideWhenUsed="0" w:uiPriority="0" w:semiHidden="0" w:name="heading 6"/>
    <w:lsdException w:qFormat="1" w:unhideWhenUsed="0" w:uiPriority="0" w:semiHidden="0" w:name="heading 7"/>
    <w:lsdException w:qFormat="1" w:unhideWhenUsed="0" w:uiPriority="0" w:semiHidden="0" w:name="heading 8"/>
    <w:lsdException w:qFormat="1" w:unhideWhenUsed="0" w:uiPriority="0" w:semiHidden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qFormat="1" w:unhideWhenUsed="0" w:uiPriority="39" w:semiHidden="0" w:name="toc 1"/>
    <w:lsdException w:qFormat="1" w:unhideWhenUsed="0" w:uiPriority="39" w:semiHidden="0" w:name="toc 2"/>
    <w:lsdException w:qFormat="1" w:unhideWhenUsed="0" w:uiPriority="39" w:semiHidden="0" w:name="toc 3"/>
    <w:lsdException w:qFormat="1" w:unhideWhenUsed="0" w:uiPriority="0" w:semiHidden="0" w:name="toc 4"/>
    <w:lsdException w:qFormat="1" w:unhideWhenUsed="0" w:uiPriority="0" w:semiHidden="0" w:name="toc 5"/>
    <w:lsdException w:qFormat="1" w:unhideWhenUsed="0" w:uiPriority="0" w:semiHidden="0" w:name="toc 6"/>
    <w:lsdException w:qFormat="1" w:unhideWhenUsed="0" w:uiPriority="0" w:semiHidden="0" w:name="toc 7"/>
    <w:lsdException w:qFormat="1" w:unhideWhenUsed="0" w:uiPriority="0" w:semiHidden="0" w:name="toc 8"/>
    <w:lsdException w:qFormat="1" w:unhideWhenUsed="0" w:uiPriority="0" w:semiHidden="0" w:name="toc 9"/>
    <w:lsdException w:unhideWhenUsed="0" w:uiPriority="0" w:semiHidden="0" w:name="Normal Indent"/>
    <w:lsdException w:qFormat="1" w:unhideWhenUsed="0" w:uiPriority="0" w:name="footnote text"/>
    <w:lsdException w:qFormat="1" w:unhideWhenUsed="0" w:uiPriority="99" w:name="annotation text"/>
    <w:lsdException w:qFormat="1" w:unhideWhenUsed="0" w:uiPriority="0" w:semiHidden="0" w:name="header"/>
    <w:lsdException w:qFormat="1" w:unhideWhenUsed="0" w:uiPriority="99" w:semiHidden="0" w:name="footer"/>
    <w:lsdException w:unhideWhenUsed="0" w:uiPriority="0" w:semiHidden="0" w:name="index heading"/>
    <w:lsdException w:qFormat="1" w:unhideWhenUsed="0" w:uiPriority="0" w:semiHidden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qFormat="1" w:unhideWhenUsed="0" w:uiPriority="0" w:name="footnote reference"/>
    <w:lsdException w:qFormat="1" w:unhideWhenUsed="0" w:uiPriority="99" w:name="annotation reference"/>
    <w:lsdException w:unhideWhenUsed="0" w:uiPriority="0" w:semiHidden="0" w:name="line number"/>
    <w:lsdException w:qFormat="1" w:unhideWhenUsed="0" w:uiPriority="0" w:semiHidden="0" w:name="page number"/>
    <w:lsdException w:qFormat="1" w:unhideWhenUsed="0" w:uiPriority="0" w:name="endnote reference"/>
    <w:lsdException w:qFormat="1" w:unhideWhenUsed="0" w:uiPriority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qFormat="1"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99" w:semiHidden="0" w:name="Hyperlink"/>
    <w:lsdException w:qFormat="1" w:unhideWhenUsed="0" w:uiPriority="0" w:semiHidden="0" w:name="FollowedHyperlink"/>
    <w:lsdException w:qFormat="1" w:unhideWhenUsed="0" w:uiPriority="22" w:semiHidden="0" w:name="Strong"/>
    <w:lsdException w:qFormat="1" w:unhideWhenUsed="0" w:uiPriority="0" w:semiHidden="0" w:name="Emphasis"/>
    <w:lsdException w:qFormat="1" w:unhideWhenUsed="0" w:uiPriority="0" w:name="Document Map"/>
    <w:lsdException w:qFormat="1" w:unhideWhenUsed="0" w:uiPriority="0" w:semiHidden="0" w:name="Plain Text"/>
    <w:lsdException w:unhideWhenUsed="0" w:uiPriority="0" w:semiHidden="0" w:name="E-mail Signature"/>
    <w:lsdException w:qFormat="1" w:uiPriority="99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qFormat="1" w:uiPriority="99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qFormat="1" w:unhideWhenUsed="0" w:uiPriority="0" w:name="annotation subject"/>
    <w:lsdException w:uiPriority="99" w:name="Table Simple 1"/>
    <w:lsdException w:uiPriority="99" w:name="Table Simple 2"/>
    <w:lsdException w:uiPriority="99" w:name="Table Simple 3"/>
    <w:lsdException w:qFormat="1" w:unhideWhenUsed="0" w:uiPriority="0" w:semiHidden="0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qFormat="1" w:uiPriority="99" w:semiHidden="0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nhideWhenUsed="0" w:uiPriority="0" w:name="Balloon Text"/>
    <w:lsdException w:qFormat="1" w:uiPriority="59" w:semiHidden="0" w:name="Table Grid"/>
    <w:lsdException w:uiPriority="99" w:name="Table Theme"/>
    <w:lsdException w:qFormat="1" w:unhideWhenUsed="0" w:uiPriority="1" w:semiHidden="0" w:name="No Spacing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qFormat="1"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qFormat="1"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qFormat="1"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4"/>
      <w:lang w:val="en-US" w:eastAsia="zh-CN" w:bidi="ar-SA"/>
    </w:rPr>
  </w:style>
  <w:style w:type="paragraph" w:styleId="2">
    <w:name w:val="heading 1"/>
    <w:basedOn w:val="3"/>
    <w:next w:val="4"/>
    <w:qFormat/>
    <w:uiPriority w:val="0"/>
    <w:pPr>
      <w:numPr>
        <w:ilvl w:val="0"/>
        <w:numId w:val="1"/>
      </w:numPr>
      <w:spacing w:before="120" w:after="40"/>
      <w:ind w:left="0" w:firstLine="0"/>
    </w:pPr>
  </w:style>
  <w:style w:type="paragraph" w:styleId="5">
    <w:name w:val="heading 2"/>
    <w:basedOn w:val="1"/>
    <w:next w:val="1"/>
    <w:link w:val="105"/>
    <w:qFormat/>
    <w:uiPriority w:val="0"/>
    <w:pPr>
      <w:keepNext/>
      <w:keepLines/>
      <w:numPr>
        <w:ilvl w:val="1"/>
        <w:numId w:val="1"/>
      </w:numPr>
      <w:spacing w:before="20" w:after="20"/>
      <w:ind w:left="578" w:hanging="578"/>
      <w:outlineLvl w:val="1"/>
    </w:pPr>
    <w:rPr>
      <w:rFonts w:eastAsia="黑体"/>
      <w:sz w:val="30"/>
    </w:rPr>
  </w:style>
  <w:style w:type="paragraph" w:styleId="6">
    <w:name w:val="heading 3"/>
    <w:basedOn w:val="1"/>
    <w:next w:val="4"/>
    <w:qFormat/>
    <w:uiPriority w:val="0"/>
    <w:pPr>
      <w:keepNext/>
      <w:keepLines/>
      <w:numPr>
        <w:ilvl w:val="2"/>
        <w:numId w:val="1"/>
      </w:numPr>
      <w:spacing w:before="20"/>
      <w:outlineLvl w:val="2"/>
    </w:pPr>
    <w:rPr>
      <w:rFonts w:eastAsia="黑体"/>
      <w:sz w:val="28"/>
    </w:rPr>
  </w:style>
  <w:style w:type="paragraph" w:styleId="7">
    <w:name w:val="heading 4"/>
    <w:basedOn w:val="1"/>
    <w:next w:val="4"/>
    <w:qFormat/>
    <w:uiPriority w:val="0"/>
    <w:pPr>
      <w:numPr>
        <w:ilvl w:val="3"/>
        <w:numId w:val="1"/>
      </w:numPr>
      <w:outlineLvl w:val="3"/>
    </w:pPr>
    <w:rPr>
      <w:rFonts w:eastAsia="黑体"/>
    </w:rPr>
  </w:style>
  <w:style w:type="paragraph" w:styleId="8">
    <w:name w:val="heading 5"/>
    <w:basedOn w:val="1"/>
    <w:next w:val="1"/>
    <w:link w:val="119"/>
    <w:qFormat/>
    <w:uiPriority w:val="0"/>
    <w:pPr>
      <w:keepNext/>
      <w:keepLines/>
      <w:widowControl/>
      <w:overflowPunct w:val="0"/>
      <w:autoSpaceDE w:val="0"/>
      <w:autoSpaceDN w:val="0"/>
      <w:adjustRightInd w:val="0"/>
      <w:spacing w:before="280" w:after="290" w:line="376" w:lineRule="auto"/>
      <w:ind w:left="1008" w:hanging="1008"/>
      <w:textAlignment w:val="baseline"/>
      <w:outlineLvl w:val="4"/>
    </w:pPr>
    <w:rPr>
      <w:b/>
      <w:bCs/>
      <w:kern w:val="0"/>
      <w:sz w:val="28"/>
      <w:szCs w:val="28"/>
    </w:rPr>
  </w:style>
  <w:style w:type="paragraph" w:styleId="9">
    <w:name w:val="heading 6"/>
    <w:basedOn w:val="1"/>
    <w:next w:val="1"/>
    <w:link w:val="109"/>
    <w:qFormat/>
    <w:uiPriority w:val="0"/>
    <w:pPr>
      <w:keepNext/>
      <w:keepLines/>
      <w:widowControl/>
      <w:overflowPunct w:val="0"/>
      <w:autoSpaceDE w:val="0"/>
      <w:autoSpaceDN w:val="0"/>
      <w:adjustRightInd w:val="0"/>
      <w:spacing w:before="240" w:after="64" w:line="320" w:lineRule="auto"/>
      <w:ind w:left="1152" w:hanging="1152"/>
      <w:textAlignment w:val="baseline"/>
      <w:outlineLvl w:val="5"/>
    </w:pPr>
    <w:rPr>
      <w:rFonts w:ascii="Arial" w:hAnsi="Arial" w:eastAsia="黑体"/>
      <w:b/>
      <w:bCs/>
      <w:kern w:val="0"/>
      <w:szCs w:val="24"/>
    </w:rPr>
  </w:style>
  <w:style w:type="paragraph" w:styleId="10">
    <w:name w:val="heading 7"/>
    <w:basedOn w:val="1"/>
    <w:next w:val="1"/>
    <w:link w:val="116"/>
    <w:qFormat/>
    <w:uiPriority w:val="0"/>
    <w:pPr>
      <w:keepNext/>
      <w:keepLines/>
      <w:widowControl/>
      <w:overflowPunct w:val="0"/>
      <w:autoSpaceDE w:val="0"/>
      <w:autoSpaceDN w:val="0"/>
      <w:adjustRightInd w:val="0"/>
      <w:spacing w:before="240" w:after="64" w:line="320" w:lineRule="auto"/>
      <w:ind w:left="1296" w:hanging="1296"/>
      <w:textAlignment w:val="baseline"/>
      <w:outlineLvl w:val="6"/>
    </w:pPr>
    <w:rPr>
      <w:b/>
      <w:bCs/>
      <w:kern w:val="0"/>
      <w:szCs w:val="24"/>
    </w:rPr>
  </w:style>
  <w:style w:type="paragraph" w:styleId="11">
    <w:name w:val="heading 8"/>
    <w:basedOn w:val="1"/>
    <w:next w:val="1"/>
    <w:link w:val="108"/>
    <w:qFormat/>
    <w:uiPriority w:val="0"/>
    <w:pPr>
      <w:keepNext/>
      <w:keepLines/>
      <w:widowControl/>
      <w:overflowPunct w:val="0"/>
      <w:autoSpaceDE w:val="0"/>
      <w:autoSpaceDN w:val="0"/>
      <w:adjustRightInd w:val="0"/>
      <w:spacing w:before="240" w:after="64" w:line="320" w:lineRule="auto"/>
      <w:ind w:left="1440" w:hanging="1440"/>
      <w:textAlignment w:val="baseline"/>
      <w:outlineLvl w:val="7"/>
    </w:pPr>
    <w:rPr>
      <w:rFonts w:ascii="Arial" w:hAnsi="Arial" w:eastAsia="黑体"/>
      <w:kern w:val="0"/>
      <w:szCs w:val="24"/>
    </w:rPr>
  </w:style>
  <w:style w:type="paragraph" w:styleId="12">
    <w:name w:val="heading 9"/>
    <w:basedOn w:val="1"/>
    <w:next w:val="1"/>
    <w:link w:val="110"/>
    <w:qFormat/>
    <w:uiPriority w:val="0"/>
    <w:pPr>
      <w:keepNext/>
      <w:keepLines/>
      <w:widowControl/>
      <w:overflowPunct w:val="0"/>
      <w:autoSpaceDE w:val="0"/>
      <w:autoSpaceDN w:val="0"/>
      <w:adjustRightInd w:val="0"/>
      <w:spacing w:before="240" w:after="64" w:line="320" w:lineRule="auto"/>
      <w:ind w:left="1584" w:hanging="1584"/>
      <w:textAlignment w:val="baseline"/>
      <w:outlineLvl w:val="8"/>
    </w:pPr>
    <w:rPr>
      <w:rFonts w:ascii="Arial" w:hAnsi="Arial" w:eastAsia="黑体"/>
      <w:kern w:val="0"/>
      <w:szCs w:val="21"/>
    </w:rPr>
  </w:style>
  <w:style w:type="character" w:default="1" w:styleId="44">
    <w:name w:val="Default Paragraph Font"/>
    <w:semiHidden/>
    <w:unhideWhenUsed/>
    <w:qFormat/>
    <w:uiPriority w:val="1"/>
  </w:style>
  <w:style w:type="table" w:default="1" w:styleId="37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Title"/>
    <w:next w:val="4"/>
    <w:qFormat/>
    <w:uiPriority w:val="0"/>
    <w:pPr>
      <w:keepLines/>
      <w:pageBreakBefore/>
      <w:widowControl w:val="0"/>
      <w:spacing w:before="240" w:after="120"/>
      <w:jc w:val="center"/>
      <w:outlineLvl w:val="0"/>
    </w:pPr>
    <w:rPr>
      <w:rFonts w:ascii="Times New Roman" w:hAnsi="Times New Roman" w:eastAsia="黑体" w:cs="Times New Roman"/>
      <w:kern w:val="2"/>
      <w:sz w:val="36"/>
      <w:lang w:val="en-US" w:eastAsia="zh-CN" w:bidi="ar-SA"/>
    </w:rPr>
  </w:style>
  <w:style w:type="paragraph" w:styleId="4">
    <w:name w:val="Body Text First Indent"/>
    <w:basedOn w:val="1"/>
    <w:link w:val="118"/>
    <w:qFormat/>
    <w:uiPriority w:val="0"/>
    <w:pPr>
      <w:ind w:firstLine="498" w:firstLineChars="200"/>
    </w:pPr>
  </w:style>
  <w:style w:type="paragraph" w:styleId="13">
    <w:name w:val="toc 7"/>
    <w:basedOn w:val="1"/>
    <w:next w:val="1"/>
    <w:qFormat/>
    <w:uiPriority w:val="0"/>
    <w:pPr>
      <w:widowControl/>
      <w:overflowPunct w:val="0"/>
      <w:autoSpaceDE w:val="0"/>
      <w:autoSpaceDN w:val="0"/>
      <w:adjustRightInd w:val="0"/>
      <w:spacing w:line="300" w:lineRule="auto"/>
      <w:ind w:left="2520" w:leftChars="1200" w:firstLine="200" w:firstLineChars="200"/>
      <w:textAlignment w:val="baseline"/>
    </w:pPr>
    <w:rPr>
      <w:kern w:val="0"/>
    </w:rPr>
  </w:style>
  <w:style w:type="paragraph" w:styleId="14">
    <w:name w:val="caption"/>
    <w:basedOn w:val="1"/>
    <w:next w:val="4"/>
    <w:qFormat/>
    <w:uiPriority w:val="0"/>
    <w:pPr>
      <w:jc w:val="center"/>
    </w:pPr>
    <w:rPr>
      <w:rFonts w:cs="Arial"/>
      <w:sz w:val="21"/>
      <w:szCs w:val="21"/>
    </w:rPr>
  </w:style>
  <w:style w:type="paragraph" w:styleId="15">
    <w:name w:val="Document Map"/>
    <w:basedOn w:val="1"/>
    <w:semiHidden/>
    <w:qFormat/>
    <w:uiPriority w:val="0"/>
    <w:pPr>
      <w:shd w:val="clear" w:color="auto" w:fill="000080"/>
    </w:pPr>
  </w:style>
  <w:style w:type="paragraph" w:styleId="16">
    <w:name w:val="annotation text"/>
    <w:basedOn w:val="1"/>
    <w:link w:val="124"/>
    <w:semiHidden/>
    <w:qFormat/>
    <w:uiPriority w:val="99"/>
    <w:pPr>
      <w:jc w:val="left"/>
    </w:pPr>
  </w:style>
  <w:style w:type="paragraph" w:styleId="17">
    <w:name w:val="Body Text"/>
    <w:basedOn w:val="1"/>
    <w:link w:val="106"/>
    <w:qFormat/>
    <w:uiPriority w:val="0"/>
    <w:pPr>
      <w:widowControl/>
      <w:overflowPunct w:val="0"/>
      <w:autoSpaceDE w:val="0"/>
      <w:autoSpaceDN w:val="0"/>
      <w:adjustRightInd w:val="0"/>
      <w:spacing w:after="120" w:line="300" w:lineRule="auto"/>
      <w:ind w:firstLine="200" w:firstLineChars="200"/>
      <w:textAlignment w:val="baseline"/>
    </w:pPr>
    <w:rPr>
      <w:kern w:val="0"/>
    </w:rPr>
  </w:style>
  <w:style w:type="paragraph" w:styleId="18">
    <w:name w:val="Body Text Indent"/>
    <w:basedOn w:val="1"/>
    <w:link w:val="128"/>
    <w:qFormat/>
    <w:uiPriority w:val="0"/>
    <w:pPr>
      <w:ind w:left="420" w:leftChars="200"/>
    </w:pPr>
  </w:style>
  <w:style w:type="paragraph" w:styleId="19">
    <w:name w:val="toc 5"/>
    <w:basedOn w:val="1"/>
    <w:next w:val="1"/>
    <w:qFormat/>
    <w:uiPriority w:val="0"/>
    <w:pPr>
      <w:widowControl/>
      <w:overflowPunct w:val="0"/>
      <w:autoSpaceDE w:val="0"/>
      <w:autoSpaceDN w:val="0"/>
      <w:adjustRightInd w:val="0"/>
      <w:spacing w:line="300" w:lineRule="auto"/>
      <w:ind w:left="1680" w:leftChars="800" w:firstLine="200" w:firstLineChars="200"/>
      <w:textAlignment w:val="baseline"/>
    </w:pPr>
    <w:rPr>
      <w:kern w:val="0"/>
    </w:rPr>
  </w:style>
  <w:style w:type="paragraph" w:styleId="20">
    <w:name w:val="toc 3"/>
    <w:basedOn w:val="1"/>
    <w:next w:val="1"/>
    <w:qFormat/>
    <w:uiPriority w:val="39"/>
    <w:pPr>
      <w:tabs>
        <w:tab w:val="right" w:leader="dot" w:pos="7968"/>
      </w:tabs>
      <w:ind w:left="498" w:leftChars="200"/>
    </w:pPr>
  </w:style>
  <w:style w:type="paragraph" w:styleId="21">
    <w:name w:val="Plain Text"/>
    <w:basedOn w:val="1"/>
    <w:link w:val="114"/>
    <w:qFormat/>
    <w:uiPriority w:val="0"/>
    <w:rPr>
      <w:rFonts w:ascii="宋体" w:hAnsi="Courier New"/>
      <w:sz w:val="21"/>
    </w:rPr>
  </w:style>
  <w:style w:type="paragraph" w:styleId="22">
    <w:name w:val="toc 8"/>
    <w:basedOn w:val="1"/>
    <w:next w:val="1"/>
    <w:qFormat/>
    <w:uiPriority w:val="0"/>
    <w:pPr>
      <w:widowControl/>
      <w:overflowPunct w:val="0"/>
      <w:autoSpaceDE w:val="0"/>
      <w:autoSpaceDN w:val="0"/>
      <w:adjustRightInd w:val="0"/>
      <w:spacing w:line="300" w:lineRule="auto"/>
      <w:ind w:left="2940" w:leftChars="1400" w:firstLine="200" w:firstLineChars="200"/>
      <w:textAlignment w:val="baseline"/>
    </w:pPr>
    <w:rPr>
      <w:kern w:val="0"/>
    </w:rPr>
  </w:style>
  <w:style w:type="paragraph" w:styleId="23">
    <w:name w:val="endnote text"/>
    <w:basedOn w:val="1"/>
    <w:semiHidden/>
    <w:qFormat/>
    <w:uiPriority w:val="0"/>
    <w:pPr>
      <w:tabs>
        <w:tab w:val="left" w:pos="498"/>
      </w:tabs>
      <w:ind w:left="200" w:hanging="200" w:hangingChars="200"/>
    </w:pPr>
  </w:style>
  <w:style w:type="paragraph" w:styleId="24">
    <w:name w:val="Balloon Text"/>
    <w:basedOn w:val="1"/>
    <w:semiHidden/>
    <w:qFormat/>
    <w:uiPriority w:val="0"/>
    <w:rPr>
      <w:sz w:val="18"/>
      <w:szCs w:val="18"/>
    </w:rPr>
  </w:style>
  <w:style w:type="paragraph" w:styleId="25">
    <w:name w:val="footer"/>
    <w:basedOn w:val="1"/>
    <w:link w:val="125"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26">
    <w:name w:val="header"/>
    <w:basedOn w:val="1"/>
    <w:link w:val="129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</w:rPr>
  </w:style>
  <w:style w:type="paragraph" w:styleId="27">
    <w:name w:val="toc 1"/>
    <w:basedOn w:val="1"/>
    <w:next w:val="1"/>
    <w:qFormat/>
    <w:uiPriority w:val="39"/>
    <w:pPr>
      <w:tabs>
        <w:tab w:val="right" w:leader="dot" w:pos="7968"/>
      </w:tabs>
    </w:pPr>
    <w:rPr>
      <w:rFonts w:eastAsia="黑体"/>
    </w:rPr>
  </w:style>
  <w:style w:type="paragraph" w:styleId="28">
    <w:name w:val="toc 4"/>
    <w:basedOn w:val="1"/>
    <w:next w:val="1"/>
    <w:qFormat/>
    <w:uiPriority w:val="0"/>
    <w:pPr>
      <w:widowControl/>
      <w:overflowPunct w:val="0"/>
      <w:autoSpaceDE w:val="0"/>
      <w:autoSpaceDN w:val="0"/>
      <w:adjustRightInd w:val="0"/>
      <w:spacing w:line="300" w:lineRule="auto"/>
      <w:ind w:left="1260" w:leftChars="600" w:firstLine="200" w:firstLineChars="200"/>
      <w:textAlignment w:val="baseline"/>
    </w:pPr>
    <w:rPr>
      <w:kern w:val="0"/>
    </w:rPr>
  </w:style>
  <w:style w:type="paragraph" w:styleId="29">
    <w:name w:val="Subtitle"/>
    <w:basedOn w:val="1"/>
    <w:next w:val="1"/>
    <w:link w:val="104"/>
    <w:qFormat/>
    <w:uiPriority w:val="0"/>
    <w:pPr>
      <w:widowControl/>
      <w:overflowPunct w:val="0"/>
      <w:autoSpaceDE w:val="0"/>
      <w:autoSpaceDN w:val="0"/>
      <w:adjustRightInd w:val="0"/>
      <w:spacing w:before="240" w:after="60" w:line="312" w:lineRule="auto"/>
      <w:ind w:firstLine="200" w:firstLineChars="200"/>
      <w:jc w:val="center"/>
      <w:textAlignment w:val="baseline"/>
      <w:outlineLvl w:val="1"/>
    </w:pPr>
    <w:rPr>
      <w:rFonts w:ascii="Cambria" w:hAnsi="Cambria"/>
      <w:b/>
      <w:bCs/>
      <w:kern w:val="28"/>
      <w:sz w:val="32"/>
      <w:szCs w:val="32"/>
    </w:rPr>
  </w:style>
  <w:style w:type="paragraph" w:styleId="30">
    <w:name w:val="footnote text"/>
    <w:basedOn w:val="1"/>
    <w:semiHidden/>
    <w:qFormat/>
    <w:uiPriority w:val="0"/>
    <w:pPr>
      <w:snapToGrid w:val="0"/>
      <w:jc w:val="left"/>
    </w:pPr>
  </w:style>
  <w:style w:type="paragraph" w:styleId="31">
    <w:name w:val="toc 6"/>
    <w:basedOn w:val="1"/>
    <w:next w:val="1"/>
    <w:qFormat/>
    <w:uiPriority w:val="0"/>
    <w:pPr>
      <w:widowControl/>
      <w:overflowPunct w:val="0"/>
      <w:autoSpaceDE w:val="0"/>
      <w:autoSpaceDN w:val="0"/>
      <w:adjustRightInd w:val="0"/>
      <w:spacing w:line="300" w:lineRule="auto"/>
      <w:ind w:left="2100" w:leftChars="1000" w:firstLine="200" w:firstLineChars="200"/>
      <w:textAlignment w:val="baseline"/>
    </w:pPr>
    <w:rPr>
      <w:kern w:val="0"/>
    </w:rPr>
  </w:style>
  <w:style w:type="paragraph" w:styleId="32">
    <w:name w:val="toc 2"/>
    <w:basedOn w:val="1"/>
    <w:next w:val="1"/>
    <w:qFormat/>
    <w:uiPriority w:val="39"/>
    <w:pPr>
      <w:tabs>
        <w:tab w:val="right" w:leader="dot" w:pos="7968"/>
      </w:tabs>
      <w:ind w:left="249" w:leftChars="100"/>
    </w:pPr>
  </w:style>
  <w:style w:type="paragraph" w:styleId="33">
    <w:name w:val="toc 9"/>
    <w:basedOn w:val="1"/>
    <w:next w:val="1"/>
    <w:qFormat/>
    <w:uiPriority w:val="0"/>
    <w:pPr>
      <w:widowControl/>
      <w:overflowPunct w:val="0"/>
      <w:autoSpaceDE w:val="0"/>
      <w:autoSpaceDN w:val="0"/>
      <w:adjustRightInd w:val="0"/>
      <w:spacing w:line="300" w:lineRule="auto"/>
      <w:ind w:left="3360" w:leftChars="1600" w:firstLine="200" w:firstLineChars="200"/>
      <w:textAlignment w:val="baseline"/>
    </w:pPr>
    <w:rPr>
      <w:kern w:val="0"/>
    </w:rPr>
  </w:style>
  <w:style w:type="paragraph" w:styleId="34">
    <w:name w:val="HTML Preformatted"/>
    <w:basedOn w:val="1"/>
    <w:link w:val="120"/>
    <w:unhideWhenUsed/>
    <w:qFormat/>
    <w:uiPriority w:val="99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200" w:firstLineChars="200"/>
      <w:jc w:val="left"/>
    </w:pPr>
    <w:rPr>
      <w:rFonts w:ascii="宋体" w:hAnsi="宋体"/>
      <w:kern w:val="0"/>
      <w:szCs w:val="24"/>
    </w:rPr>
  </w:style>
  <w:style w:type="paragraph" w:styleId="35">
    <w:name w:val="Normal (Web)"/>
    <w:basedOn w:val="1"/>
    <w:unhideWhenUsed/>
    <w:qFormat/>
    <w:uiPriority w:val="99"/>
    <w:pPr>
      <w:widowControl/>
      <w:spacing w:before="100" w:beforeAutospacing="1" w:after="100" w:afterAutospacing="1"/>
      <w:ind w:firstLine="200" w:firstLineChars="200"/>
      <w:jc w:val="left"/>
    </w:pPr>
    <w:rPr>
      <w:rFonts w:ascii="宋体" w:hAnsi="宋体" w:cs="宋体"/>
      <w:kern w:val="0"/>
      <w:szCs w:val="24"/>
    </w:rPr>
  </w:style>
  <w:style w:type="paragraph" w:styleId="36">
    <w:name w:val="annotation subject"/>
    <w:basedOn w:val="16"/>
    <w:next w:val="16"/>
    <w:semiHidden/>
    <w:qFormat/>
    <w:uiPriority w:val="0"/>
    <w:rPr>
      <w:b/>
      <w:bCs/>
    </w:rPr>
  </w:style>
  <w:style w:type="table" w:styleId="38">
    <w:name w:val="Table Grid"/>
    <w:basedOn w:val="37"/>
    <w:unhideWhenUsed/>
    <w:qFormat/>
    <w:uiPriority w:val="59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9">
    <w:name w:val="Table Classic 1"/>
    <w:basedOn w:val="37"/>
    <w:qFormat/>
    <w:uiPriority w:val="0"/>
    <w:pPr>
      <w:widowControl w:val="0"/>
      <w:jc w:val="both"/>
    </w:pPr>
    <w:rPr>
      <w:rFonts w:ascii="Calibri" w:hAnsi="Calibri"/>
    </w:rPr>
    <w:tblPr>
      <w:tblBorders>
        <w:top w:val="single" w:color="000000" w:sz="12" w:space="0"/>
        <w:bottom w:val="single" w:color="000000" w:sz="12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top w:val="nil"/>
          <w:left w:val="single" w:color="000000" w:sz="6" w:space="0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lastRow">
      <w:rPr>
        <w:color w:val="auto"/>
      </w:rPr>
      <w:tblPr/>
      <w:tcPr>
        <w:tcBorders>
          <w:top w:val="single" w:color="000000" w:sz="6" w:space="0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firstCol">
      <w:tblPr/>
      <w:tcPr>
        <w:tcBorders>
          <w:top w:val="nil"/>
          <w:left w:val="nil"/>
          <w:bottom w:val="nil"/>
          <w:right w:val="single" w:color="000000" w:sz="6" w:space="0"/>
          <w:insideH w:val="nil"/>
          <w:insideV w:val="nil"/>
          <w:tl2br w:val="nil"/>
          <w:tr2bl w:val="nil"/>
        </w:tcBorders>
      </w:tcPr>
    </w:tblStylePr>
    <w:tblStylePr w:type="neCell">
      <w:rPr>
        <w:b/>
        <w:bCs/>
        <w:i w:val="0"/>
        <w:iCs w:val="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swCell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40">
    <w:name w:val="Table Grid 2"/>
    <w:basedOn w:val="37"/>
    <w:unhideWhenUsed/>
    <w:qFormat/>
    <w:uiPriority w:val="99"/>
    <w:pPr>
      <w:widowControl w:val="0"/>
      <w:jc w:val="both"/>
    </w:pPr>
    <w:tblPr>
      <w:tblBorders>
        <w:insideH w:val="single" w:color="000000" w:sz="6" w:space="0"/>
        <w:insideV w:val="single" w:color="000000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lastRow">
      <w:rPr>
        <w:b/>
        <w:bCs/>
      </w:rPr>
      <w:tblPr/>
      <w:tcPr>
        <w:tcBorders>
          <w:top w:val="single" w:color="000000" w:sz="6" w:space="0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firstCol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lastCol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41">
    <w:name w:val="Light Grid Accent 2"/>
    <w:basedOn w:val="37"/>
    <w:qFormat/>
    <w:uiPriority w:val="62"/>
    <w:tblPr>
      <w:tblBorders>
        <w:top w:val="single" w:color="C0504D" w:sz="8" w:space="0"/>
        <w:left w:val="single" w:color="C0504D" w:sz="8" w:space="0"/>
        <w:bottom w:val="single" w:color="C0504D" w:sz="8" w:space="0"/>
        <w:right w:val="single" w:color="C0504D" w:sz="8" w:space="0"/>
        <w:insideH w:val="single" w:color="C0504D" w:sz="8" w:space="0"/>
        <w:insideV w:val="single" w:color="C0504D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eastAsia="华文新魏" w:cs="Times New Roman"/>
        <w:b/>
        <w:bCs/>
      </w:rPr>
      <w:tblPr/>
      <w:tcPr>
        <w:tcBorders>
          <w:top w:val="single" w:color="C0504D" w:sz="8" w:space="0"/>
          <w:left w:val="single" w:color="C0504D" w:sz="18" w:space="0"/>
          <w:bottom w:val="single" w:color="C0504D" w:sz="8" w:space="0"/>
          <w:right w:val="single" w:color="C0504D" w:sz="8" w:space="0"/>
          <w:insideH w:val="nil"/>
          <w:insideV w:val="single" w:sz="8" w:space="0"/>
          <w:tl2br w:val="nil"/>
          <w:tr2bl w:val="nil"/>
        </w:tcBorders>
      </w:tcPr>
    </w:tblStylePr>
    <w:tblStylePr w:type="lastRow">
      <w:pPr>
        <w:spacing w:before="0" w:after="0" w:line="240" w:lineRule="auto"/>
      </w:pPr>
      <w:rPr>
        <w:rFonts w:eastAsia="华文新魏" w:cs="Times New Roman"/>
        <w:b/>
        <w:bCs/>
      </w:rPr>
      <w:tblPr/>
      <w:tcPr>
        <w:tcBorders>
          <w:top w:val="double" w:color="C0504D" w:sz="6" w:space="0"/>
          <w:left w:val="single" w:color="C0504D" w:sz="8" w:space="0"/>
          <w:bottom w:val="single" w:color="C0504D" w:sz="8" w:space="0"/>
          <w:right w:val="single" w:color="C0504D" w:sz="8" w:space="0"/>
          <w:insideH w:val="nil"/>
          <w:insideV w:val="single" w:sz="8" w:space="0"/>
          <w:tl2br w:val="nil"/>
          <w:tr2bl w:val="nil"/>
        </w:tcBorders>
      </w:tcPr>
    </w:tblStylePr>
    <w:tblStylePr w:type="firstCol">
      <w:rPr>
        <w:rFonts w:eastAsia="华文新魏" w:cs="Times New Roman"/>
        <w:b/>
        <w:bCs/>
      </w:rPr>
    </w:tblStylePr>
    <w:tblStylePr w:type="lastCol">
      <w:rPr>
        <w:rFonts w:eastAsia="华文新魏" w:cs="Times New Roman"/>
        <w:b/>
        <w:bCs/>
      </w:rPr>
      <w:tblPr/>
      <w:tcPr>
        <w:tcBorders>
          <w:top w:val="single" w:color="C0504D" w:sz="8" w:space="0"/>
          <w:left w:val="single" w:color="C0504D" w:sz="8" w:space="0"/>
          <w:bottom w:val="single" w:color="C0504D" w:sz="8" w:space="0"/>
          <w:right w:val="single" w:color="C0504D" w:sz="8" w:space="0"/>
          <w:insideH w:val="nil"/>
          <w:insideV w:val="nil"/>
          <w:tl2br w:val="nil"/>
          <w:tr2bl w:val="nil"/>
        </w:tcBorders>
      </w:tcPr>
    </w:tblStylePr>
    <w:tblStylePr w:type="band1Vert">
      <w:tblPr/>
      <w:tcPr>
        <w:tcBorders>
          <w:top w:val="single" w:color="C0504D" w:sz="8" w:space="0"/>
          <w:left w:val="single" w:color="C0504D" w:sz="8" w:space="0"/>
          <w:bottom w:val="single" w:color="C0504D" w:sz="8" w:space="0"/>
          <w:right w:val="single" w:color="C0504D" w:sz="8" w:space="0"/>
          <w:insideH w:val="nil"/>
          <w:insideV w:val="nil"/>
          <w:tl2br w:val="nil"/>
          <w:tr2bl w:val="nil"/>
        </w:tcBorders>
        <w:shd w:val="clear" w:color="auto" w:fill="EFD3D2"/>
      </w:tcPr>
    </w:tblStylePr>
    <w:tblStylePr w:type="band1Horz">
      <w:tblPr/>
      <w:tcPr>
        <w:tcBorders>
          <w:top w:val="single" w:color="C0504D" w:sz="8" w:space="0"/>
          <w:left w:val="single" w:color="C0504D" w:sz="8" w:space="0"/>
          <w:bottom w:val="single" w:color="C0504D" w:sz="8" w:space="0"/>
          <w:right w:val="single" w:color="C0504D" w:sz="8" w:space="0"/>
          <w:insideH w:val="nil"/>
          <w:insideV w:val="single" w:sz="8" w:space="0"/>
          <w:tl2br w:val="nil"/>
          <w:tr2bl w:val="nil"/>
        </w:tcBorders>
        <w:shd w:val="clear" w:color="auto" w:fill="EFD3D2"/>
      </w:tcPr>
    </w:tblStylePr>
    <w:tblStylePr w:type="band2Horz">
      <w:tblPr/>
      <w:tcPr>
        <w:tcBorders>
          <w:top w:val="single" w:color="C0504D" w:sz="8" w:space="0"/>
          <w:left w:val="single" w:color="C0504D" w:sz="8" w:space="0"/>
          <w:bottom w:val="single" w:color="C0504D" w:sz="8" w:space="0"/>
          <w:right w:val="single" w:color="C0504D" w:sz="8" w:space="0"/>
          <w:insideH w:val="nil"/>
          <w:insideV w:val="single" w:sz="8" w:space="0"/>
          <w:tl2br w:val="nil"/>
          <w:tr2bl w:val="nil"/>
        </w:tcBorders>
      </w:tcPr>
    </w:tblStylePr>
  </w:style>
  <w:style w:type="table" w:styleId="42">
    <w:name w:val="Medium Shading 1 Accent 5"/>
    <w:basedOn w:val="37"/>
    <w:qFormat/>
    <w:uiPriority w:val="63"/>
    <w:tblPr>
      <w:tblBorders>
        <w:top w:val="single" w:color="78C0D4" w:sz="8" w:space="0"/>
        <w:left w:val="single" w:color="78C0D4" w:sz="8" w:space="0"/>
        <w:bottom w:val="single" w:color="78C0D4" w:sz="8" w:space="0"/>
        <w:right w:val="single" w:color="78C0D4" w:sz="8" w:space="0"/>
        <w:insideH w:val="single" w:color="78C0D4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color="78C0D4" w:sz="8" w:space="0"/>
          <w:left w:val="single" w:color="78C0D4" w:sz="8" w:space="0"/>
          <w:bottom w:val="single" w:color="78C0D4" w:sz="8" w:space="0"/>
          <w:right w:val="single" w:color="78C0D4" w:sz="8" w:space="0"/>
          <w:insideH w:val="nil"/>
          <w:insideV w:val="nil"/>
          <w:tl2br w:val="nil"/>
          <w:tr2bl w:val="nil"/>
        </w:tcBorders>
        <w:shd w:val="clear" w:color="auto" w:fill="4BACC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78C0D4" w:sz="6" w:space="0"/>
          <w:left w:val="single" w:color="78C0D4" w:sz="8" w:space="0"/>
          <w:bottom w:val="single" w:color="78C0D4" w:sz="8" w:space="0"/>
          <w:right w:val="single" w:color="78C0D4" w:sz="8" w:space="0"/>
          <w:insideH w:val="nil"/>
          <w:insideV w:val="nil"/>
          <w:tl2br w:val="nil"/>
          <w:tr2bl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/>
      </w:tcPr>
    </w:tblStylePr>
    <w:tblStylePr w:type="band1Horz">
      <w:tblPr/>
      <w:tcPr>
        <w:shd w:val="clear" w:color="auto" w:fill="D2EAF1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43">
    <w:name w:val="Medium Grid 3 Accent 1"/>
    <w:basedOn w:val="37"/>
    <w:qFormat/>
    <w:uiPriority w:val="69"/>
    <w:tblPr>
      <w:tblBorders>
        <w:top w:val="single" w:color="FFFFFF" w:sz="8" w:space="0"/>
        <w:left w:val="single" w:color="FFFFFF" w:sz="8" w:space="0"/>
        <w:bottom w:val="single" w:color="FFFFFF" w:sz="8" w:space="0"/>
        <w:right w:val="single" w:color="FFFFFF" w:sz="8" w:space="0"/>
        <w:insideH w:val="single" w:color="FFFFFF" w:sz="6" w:space="0"/>
        <w:insideV w:val="single" w:color="FFFFFF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color="FFFFFF" w:sz="8" w:space="0"/>
          <w:left w:val="single" w:color="FFFFFF" w:sz="24" w:space="0"/>
          <w:bottom w:val="single" w:color="FFFFFF" w:sz="8" w:space="0"/>
          <w:right w:val="single" w:color="FFFFFF" w:sz="8" w:space="0"/>
          <w:insideH w:val="nil"/>
          <w:insideV w:val="single" w:sz="8" w:space="0"/>
          <w:tl2br w:val="nil"/>
          <w:tr2bl w:val="nil"/>
        </w:tcBorders>
        <w:shd w:val="clear" w:color="auto" w:fill="4F81BD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color="FFFFFF" w:sz="24" w:space="0"/>
          <w:left w:val="single" w:color="FFFFFF" w:sz="8" w:space="0"/>
          <w:bottom w:val="single" w:color="FFFFFF" w:sz="8" w:space="0"/>
          <w:right w:val="single" w:color="FFFFFF" w:sz="8" w:space="0"/>
          <w:insideH w:val="nil"/>
          <w:insideV w:val="single" w:sz="8" w:space="0"/>
          <w:tl2br w:val="nil"/>
          <w:tr2bl w:val="nil"/>
        </w:tcBorders>
        <w:shd w:val="clear" w:color="auto" w:fill="4F81BD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top w:val="nil"/>
          <w:left w:val="nil"/>
          <w:bottom w:val="single" w:color="FFFFFF" w:sz="8" w:space="0"/>
          <w:right w:val="single" w:color="FFFFFF" w:sz="24" w:space="0"/>
          <w:insideH w:val="nil"/>
          <w:insideV w:val="nil"/>
          <w:tl2br w:val="nil"/>
          <w:tr2bl w:val="nil"/>
        </w:tcBorders>
        <w:shd w:val="clear" w:color="auto" w:fill="4F81BD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nil"/>
          <w:bottom w:val="single" w:color="FFFFFF" w:sz="24" w:space="0"/>
          <w:right w:val="nil"/>
          <w:insideH w:val="nil"/>
          <w:insideV w:val="nil"/>
          <w:tl2br w:val="nil"/>
          <w:tr2bl w:val="nil"/>
        </w:tcBorders>
        <w:shd w:val="clear" w:color="auto" w:fill="4F81BD"/>
      </w:tcPr>
    </w:tblStylePr>
    <w:tblStylePr w:type="band1Vert">
      <w:tblPr/>
      <w:tcPr>
        <w:tcBorders>
          <w:top w:val="single" w:color="FFFFFF" w:sz="8" w:space="0"/>
          <w:left w:val="single" w:color="FFFFFF" w:sz="8" w:space="0"/>
          <w:bottom w:val="single" w:color="FFFFFF" w:sz="8" w:space="0"/>
          <w:right w:val="single" w:color="FFFFFF" w:sz="8" w:space="0"/>
          <w:insideH w:val="nil"/>
          <w:insideV w:val="nil"/>
          <w:tl2br w:val="nil"/>
          <w:tr2bl w:val="nil"/>
        </w:tcBorders>
        <w:shd w:val="clear" w:color="auto" w:fill="A7BFDE"/>
      </w:tcPr>
    </w:tblStylePr>
    <w:tblStylePr w:type="band1Horz">
      <w:tblPr/>
      <w:tcPr>
        <w:tcBorders>
          <w:top w:val="single" w:color="FFFFFF" w:sz="8" w:space="0"/>
          <w:left w:val="single" w:color="FFFFFF" w:sz="8" w:space="0"/>
          <w:bottom w:val="single" w:color="FFFFFF" w:sz="8" w:space="0"/>
          <w:right w:val="single" w:color="FFFFFF" w:sz="8" w:space="0"/>
          <w:insideH w:val="single" w:sz="8" w:space="0"/>
          <w:insideV w:val="single" w:sz="8" w:space="0"/>
          <w:tl2br w:val="nil"/>
          <w:tr2bl w:val="nil"/>
        </w:tcBorders>
        <w:shd w:val="clear" w:color="auto" w:fill="A7BFDE"/>
      </w:tcPr>
    </w:tblStylePr>
  </w:style>
  <w:style w:type="character" w:styleId="45">
    <w:name w:val="Strong"/>
    <w:qFormat/>
    <w:uiPriority w:val="22"/>
    <w:rPr>
      <w:b/>
      <w:bCs/>
    </w:rPr>
  </w:style>
  <w:style w:type="character" w:styleId="46">
    <w:name w:val="endnote reference"/>
    <w:semiHidden/>
    <w:qFormat/>
    <w:uiPriority w:val="0"/>
    <w:rPr>
      <w:rFonts w:ascii="Times New Roman" w:hAnsi="Times New Roman" w:eastAsia="宋体"/>
      <w:sz w:val="24"/>
      <w:szCs w:val="18"/>
      <w:vertAlign w:val="baseline"/>
    </w:rPr>
  </w:style>
  <w:style w:type="character" w:styleId="47">
    <w:name w:val="page number"/>
    <w:basedOn w:val="44"/>
    <w:qFormat/>
    <w:uiPriority w:val="0"/>
  </w:style>
  <w:style w:type="character" w:styleId="48">
    <w:name w:val="FollowedHyperlink"/>
    <w:qFormat/>
    <w:uiPriority w:val="0"/>
    <w:rPr>
      <w:color w:val="800080"/>
      <w:u w:val="single"/>
    </w:rPr>
  </w:style>
  <w:style w:type="character" w:styleId="49">
    <w:name w:val="Hyperlink"/>
    <w:qFormat/>
    <w:uiPriority w:val="99"/>
    <w:rPr>
      <w:color w:val="0000FF"/>
      <w:u w:val="single"/>
    </w:rPr>
  </w:style>
  <w:style w:type="character" w:styleId="50">
    <w:name w:val="annotation reference"/>
    <w:semiHidden/>
    <w:qFormat/>
    <w:uiPriority w:val="99"/>
    <w:rPr>
      <w:sz w:val="21"/>
      <w:szCs w:val="21"/>
    </w:rPr>
  </w:style>
  <w:style w:type="character" w:styleId="51">
    <w:name w:val="footnote reference"/>
    <w:semiHidden/>
    <w:qFormat/>
    <w:uiPriority w:val="0"/>
    <w:rPr>
      <w:rFonts w:ascii="Times New Roman" w:hAnsi="Times New Roman" w:eastAsia="宋体"/>
      <w:sz w:val="18"/>
      <w:vertAlign w:val="superscript"/>
    </w:rPr>
  </w:style>
  <w:style w:type="paragraph" w:customStyle="1" w:styleId="52">
    <w:name w:val="图题"/>
    <w:basedOn w:val="1"/>
    <w:qFormat/>
    <w:uiPriority w:val="0"/>
    <w:pPr>
      <w:adjustRightInd w:val="0"/>
      <w:jc w:val="center"/>
      <w:textAlignment w:val="baseline"/>
    </w:pPr>
    <w:rPr>
      <w:rFonts w:ascii="Arial" w:hAnsi="Arial" w:eastAsia="黑体" w:cs="宋体"/>
      <w:kern w:val="21"/>
      <w:sz w:val="18"/>
      <w:szCs w:val="18"/>
    </w:rPr>
  </w:style>
  <w:style w:type="paragraph" w:customStyle="1" w:styleId="53">
    <w:name w:val="¹Ø¼ü´Ê"/>
    <w:basedOn w:val="1"/>
    <w:qFormat/>
    <w:uiPriority w:val="0"/>
    <w:pPr>
      <w:widowControl/>
      <w:tabs>
        <w:tab w:val="left" w:pos="907"/>
      </w:tabs>
      <w:overflowPunct w:val="0"/>
      <w:autoSpaceDE w:val="0"/>
      <w:autoSpaceDN w:val="0"/>
      <w:adjustRightInd w:val="0"/>
      <w:spacing w:line="300" w:lineRule="auto"/>
      <w:ind w:left="879" w:hanging="879" w:firstLineChars="200"/>
      <w:textAlignment w:val="baseline"/>
    </w:pPr>
    <w:rPr>
      <w:kern w:val="0"/>
    </w:rPr>
  </w:style>
  <w:style w:type="paragraph" w:customStyle="1" w:styleId="54">
    <w:name w:val="Ä¿Â¼Ò³±àºÅÎÄ±¾ÑùÊ½"/>
    <w:basedOn w:val="1"/>
    <w:qFormat/>
    <w:uiPriority w:val="0"/>
    <w:pPr>
      <w:widowControl/>
      <w:overflowPunct w:val="0"/>
      <w:autoSpaceDE w:val="0"/>
      <w:autoSpaceDN w:val="0"/>
      <w:adjustRightInd w:val="0"/>
      <w:ind w:firstLine="200" w:firstLineChars="200"/>
      <w:jc w:val="right"/>
      <w:textAlignment w:val="baseline"/>
    </w:pPr>
    <w:rPr>
      <w:kern w:val="0"/>
    </w:rPr>
  </w:style>
  <w:style w:type="paragraph" w:customStyle="1" w:styleId="55">
    <w:name w:val="Default"/>
    <w:qFormat/>
    <w:uiPriority w:val="0"/>
    <w:pPr>
      <w:widowControl w:val="0"/>
      <w:autoSpaceDE w:val="0"/>
      <w:autoSpaceDN w:val="0"/>
      <w:adjustRightInd w:val="0"/>
    </w:pPr>
    <w:rPr>
      <w:rFonts w:ascii="宋体" w:hAnsi="Times New Roman" w:eastAsia="宋体" w:cs="宋体"/>
      <w:color w:val="000000"/>
      <w:sz w:val="24"/>
      <w:szCs w:val="24"/>
      <w:lang w:val="en-US" w:eastAsia="zh-CN" w:bidi="ar-SA"/>
    </w:rPr>
  </w:style>
  <w:style w:type="paragraph" w:styleId="56">
    <w:name w:val="No Spacing"/>
    <w:qFormat/>
    <w:uiPriority w:val="1"/>
    <w:pPr>
      <w:overflowPunct w:val="0"/>
      <w:autoSpaceDE w:val="0"/>
      <w:autoSpaceDN w:val="0"/>
      <w:adjustRightInd w:val="0"/>
      <w:ind w:firstLine="200" w:firstLineChars="200"/>
      <w:jc w:val="both"/>
      <w:textAlignment w:val="baseline"/>
    </w:pPr>
    <w:rPr>
      <w:rFonts w:ascii="Times New Roman" w:hAnsi="Times New Roman" w:eastAsia="宋体" w:cs="Times New Roman"/>
      <w:sz w:val="24"/>
      <w:lang w:val="en-US" w:eastAsia="zh-CN" w:bidi="ar-SA"/>
    </w:rPr>
  </w:style>
  <w:style w:type="paragraph" w:customStyle="1" w:styleId="57">
    <w:name w:val="¶ÎÂä1"/>
    <w:basedOn w:val="1"/>
    <w:qFormat/>
    <w:uiPriority w:val="0"/>
    <w:pPr>
      <w:widowControl/>
      <w:overflowPunct w:val="0"/>
      <w:autoSpaceDE w:val="0"/>
      <w:autoSpaceDN w:val="0"/>
      <w:adjustRightInd w:val="0"/>
      <w:spacing w:before="105"/>
      <w:ind w:firstLine="200" w:firstLineChars="200"/>
      <w:textAlignment w:val="baseline"/>
    </w:pPr>
    <w:rPr>
      <w:rFonts w:ascii="宋体"/>
      <w:kern w:val="0"/>
    </w:rPr>
  </w:style>
  <w:style w:type="paragraph" w:customStyle="1" w:styleId="58">
    <w:name w:val="_Style 57"/>
    <w:basedOn w:val="2"/>
    <w:next w:val="1"/>
    <w:qFormat/>
    <w:uiPriority w:val="39"/>
    <w:pPr>
      <w:keepNext/>
      <w:pageBreakBefore w:val="0"/>
      <w:widowControl/>
      <w:numPr>
        <w:numId w:val="0"/>
      </w:numPr>
      <w:spacing w:before="480" w:after="0" w:line="276" w:lineRule="auto"/>
      <w:jc w:val="left"/>
      <w:outlineLvl w:val="9"/>
    </w:pPr>
    <w:rPr>
      <w:rFonts w:ascii="Cambria" w:hAnsi="Cambria" w:eastAsia="宋体"/>
      <w:bCs/>
      <w:color w:val="365F91"/>
      <w:kern w:val="0"/>
      <w:sz w:val="28"/>
      <w:szCs w:val="28"/>
    </w:rPr>
  </w:style>
  <w:style w:type="paragraph" w:customStyle="1" w:styleId="59">
    <w:name w:val="ordinary-output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Cs w:val="24"/>
    </w:rPr>
  </w:style>
  <w:style w:type="paragraph" w:customStyle="1" w:styleId="60">
    <w:name w:val="ÐÞ¶©¼ÇÂ¼"/>
    <w:basedOn w:val="1"/>
    <w:qFormat/>
    <w:uiPriority w:val="0"/>
    <w:pPr>
      <w:pageBreakBefore/>
      <w:widowControl/>
      <w:overflowPunct w:val="0"/>
      <w:autoSpaceDE w:val="0"/>
      <w:autoSpaceDN w:val="0"/>
      <w:adjustRightInd w:val="0"/>
      <w:spacing w:before="300" w:after="150" w:line="300" w:lineRule="auto"/>
      <w:ind w:firstLine="200" w:firstLineChars="200"/>
      <w:jc w:val="center"/>
      <w:textAlignment w:val="baseline"/>
    </w:pPr>
    <w:rPr>
      <w:rFonts w:ascii="黑体" w:eastAsia="黑体"/>
      <w:kern w:val="0"/>
      <w:sz w:val="30"/>
    </w:rPr>
  </w:style>
  <w:style w:type="paragraph" w:customStyle="1" w:styleId="61">
    <w:name w:val="·âÃæ±í¸ñÎÄ±¾"/>
    <w:basedOn w:val="1"/>
    <w:qFormat/>
    <w:uiPriority w:val="0"/>
    <w:pPr>
      <w:widowControl/>
      <w:overflowPunct w:val="0"/>
      <w:autoSpaceDE w:val="0"/>
      <w:autoSpaceDN w:val="0"/>
      <w:adjustRightInd w:val="0"/>
      <w:ind w:firstLine="200" w:firstLineChars="200"/>
      <w:jc w:val="center"/>
      <w:textAlignment w:val="baseline"/>
    </w:pPr>
    <w:rPr>
      <w:b/>
      <w:kern w:val="0"/>
    </w:rPr>
  </w:style>
  <w:style w:type="paragraph" w:customStyle="1" w:styleId="62">
    <w:name w:val="Ä¿Â¼1"/>
    <w:basedOn w:val="1"/>
    <w:qFormat/>
    <w:uiPriority w:val="0"/>
    <w:pPr>
      <w:keepNext/>
      <w:widowControl/>
      <w:overflowPunct w:val="0"/>
      <w:autoSpaceDE w:val="0"/>
      <w:autoSpaceDN w:val="0"/>
      <w:adjustRightInd w:val="0"/>
      <w:ind w:left="113" w:firstLine="200" w:firstLineChars="200"/>
      <w:jc w:val="left"/>
      <w:textAlignment w:val="baseline"/>
    </w:pPr>
    <w:rPr>
      <w:kern w:val="0"/>
    </w:rPr>
  </w:style>
  <w:style w:type="paragraph" w:customStyle="1" w:styleId="63">
    <w:name w:val="Char Char Char Char"/>
    <w:basedOn w:val="1"/>
    <w:qFormat/>
    <w:uiPriority w:val="0"/>
    <w:rPr>
      <w:rFonts w:ascii="Tahoma" w:hAnsi="Tahoma"/>
    </w:rPr>
  </w:style>
  <w:style w:type="paragraph" w:customStyle="1" w:styleId="64">
    <w:name w:val="Ä¿Â¼"/>
    <w:basedOn w:val="1"/>
    <w:qFormat/>
    <w:uiPriority w:val="0"/>
    <w:pPr>
      <w:pageBreakBefore/>
      <w:widowControl/>
      <w:overflowPunct w:val="0"/>
      <w:autoSpaceDE w:val="0"/>
      <w:autoSpaceDN w:val="0"/>
      <w:adjustRightInd w:val="0"/>
      <w:spacing w:before="300" w:after="150" w:line="300" w:lineRule="auto"/>
      <w:ind w:firstLine="200" w:firstLineChars="200"/>
      <w:jc w:val="center"/>
      <w:textAlignment w:val="baseline"/>
    </w:pPr>
    <w:rPr>
      <w:rFonts w:ascii="黑体" w:eastAsia="黑体"/>
      <w:kern w:val="0"/>
      <w:sz w:val="30"/>
    </w:rPr>
  </w:style>
  <w:style w:type="paragraph" w:customStyle="1" w:styleId="65">
    <w:name w:val="批注框文本1"/>
    <w:basedOn w:val="1"/>
    <w:semiHidden/>
    <w:qFormat/>
    <w:uiPriority w:val="0"/>
    <w:rPr>
      <w:sz w:val="18"/>
      <w:szCs w:val="18"/>
    </w:rPr>
  </w:style>
  <w:style w:type="paragraph" w:customStyle="1" w:styleId="66">
    <w:name w:val="源代码"/>
    <w:basedOn w:val="1"/>
    <w:qFormat/>
    <w:uiPriority w:val="0"/>
    <w:pPr>
      <w:widowControl/>
      <w:kinsoku w:val="0"/>
      <w:overflowPunct w:val="0"/>
      <w:autoSpaceDE w:val="0"/>
      <w:autoSpaceDN w:val="0"/>
      <w:adjustRightInd w:val="0"/>
      <w:snapToGrid w:val="0"/>
      <w:jc w:val="left"/>
    </w:pPr>
    <w:rPr>
      <w:rFonts w:ascii="Courier New" w:hAnsi="Courier New"/>
      <w:snapToGrid w:val="0"/>
      <w:kern w:val="0"/>
      <w:szCs w:val="24"/>
    </w:rPr>
  </w:style>
  <w:style w:type="paragraph" w:customStyle="1" w:styleId="67">
    <w:name w:val="1.1.1"/>
    <w:basedOn w:val="6"/>
    <w:qFormat/>
    <w:uiPriority w:val="0"/>
    <w:pPr>
      <w:numPr>
        <w:ilvl w:val="0"/>
        <w:numId w:val="0"/>
      </w:numPr>
      <w:tabs>
        <w:tab w:val="left" w:pos="1440"/>
      </w:tabs>
      <w:ind w:left="720" w:hanging="1440"/>
    </w:pPr>
    <w:rPr>
      <w:b/>
    </w:rPr>
  </w:style>
  <w:style w:type="paragraph" w:customStyle="1" w:styleId="68">
    <w:name w:val="ÕªÒª"/>
    <w:basedOn w:val="1"/>
    <w:qFormat/>
    <w:uiPriority w:val="0"/>
    <w:pPr>
      <w:widowControl/>
      <w:tabs>
        <w:tab w:val="left" w:pos="907"/>
      </w:tabs>
      <w:overflowPunct w:val="0"/>
      <w:autoSpaceDE w:val="0"/>
      <w:autoSpaceDN w:val="0"/>
      <w:adjustRightInd w:val="0"/>
      <w:spacing w:line="300" w:lineRule="auto"/>
      <w:ind w:left="879" w:hanging="879" w:firstLineChars="200"/>
      <w:textAlignment w:val="baseline"/>
    </w:pPr>
    <w:rPr>
      <w:kern w:val="0"/>
    </w:rPr>
  </w:style>
  <w:style w:type="paragraph" w:customStyle="1" w:styleId="69">
    <w:name w:val="关键词"/>
    <w:basedOn w:val="1"/>
    <w:qFormat/>
    <w:uiPriority w:val="0"/>
    <w:pPr>
      <w:spacing w:line="300" w:lineRule="auto"/>
      <w:ind w:firstLine="200" w:firstLineChars="200"/>
    </w:pPr>
    <w:rPr>
      <w:rFonts w:cs="宋体"/>
      <w:szCs w:val="24"/>
    </w:rPr>
  </w:style>
  <w:style w:type="paragraph" w:customStyle="1" w:styleId="70">
    <w:name w:val="毕业设计论文"/>
    <w:basedOn w:val="1"/>
    <w:qFormat/>
    <w:uiPriority w:val="0"/>
    <w:pPr>
      <w:ind w:firstLine="200" w:firstLineChars="200"/>
      <w:jc w:val="center"/>
    </w:pPr>
    <w:rPr>
      <w:rFonts w:eastAsia="华文新魏" w:cs="宋体"/>
      <w:b/>
      <w:sz w:val="72"/>
      <w:szCs w:val="72"/>
    </w:rPr>
  </w:style>
  <w:style w:type="paragraph" w:customStyle="1" w:styleId="71">
    <w:name w:val="Table Text"/>
    <w:basedOn w:val="1"/>
    <w:qFormat/>
    <w:uiPriority w:val="0"/>
    <w:pPr>
      <w:widowControl/>
      <w:overflowPunct w:val="0"/>
      <w:autoSpaceDE w:val="0"/>
      <w:autoSpaceDN w:val="0"/>
      <w:adjustRightInd w:val="0"/>
      <w:ind w:firstLine="200" w:firstLineChars="200"/>
      <w:jc w:val="left"/>
      <w:textAlignment w:val="baseline"/>
    </w:pPr>
    <w:rPr>
      <w:kern w:val="0"/>
    </w:rPr>
  </w:style>
  <w:style w:type="paragraph" w:customStyle="1" w:styleId="72">
    <w:name w:val="ÕýÎÄÊ×ÐÐËõ½ø"/>
    <w:basedOn w:val="1"/>
    <w:qFormat/>
    <w:uiPriority w:val="0"/>
    <w:pPr>
      <w:widowControl/>
      <w:overflowPunct w:val="0"/>
      <w:autoSpaceDE w:val="0"/>
      <w:autoSpaceDN w:val="0"/>
      <w:adjustRightInd w:val="0"/>
      <w:spacing w:line="300" w:lineRule="auto"/>
      <w:ind w:firstLine="425" w:firstLineChars="200"/>
      <w:textAlignment w:val="baseline"/>
    </w:pPr>
    <w:rPr>
      <w:kern w:val="0"/>
    </w:rPr>
  </w:style>
  <w:style w:type="paragraph" w:customStyle="1" w:styleId="73">
    <w:name w:val="图"/>
    <w:basedOn w:val="1"/>
    <w:qFormat/>
    <w:uiPriority w:val="0"/>
    <w:pPr>
      <w:jc w:val="center"/>
    </w:pPr>
    <w:rPr>
      <w:sz w:val="21"/>
      <w:szCs w:val="24"/>
    </w:rPr>
  </w:style>
  <w:style w:type="paragraph" w:customStyle="1" w:styleId="74">
    <w:name w:val="章标题(不加入目录内)"/>
    <w:basedOn w:val="3"/>
    <w:qFormat/>
    <w:uiPriority w:val="0"/>
    <w:pPr>
      <w:outlineLvl w:val="9"/>
    </w:pPr>
  </w:style>
  <w:style w:type="paragraph" w:customStyle="1" w:styleId="75">
    <w:name w:val="±í¸ñÎÄ±¾"/>
    <w:basedOn w:val="1"/>
    <w:qFormat/>
    <w:uiPriority w:val="0"/>
    <w:pPr>
      <w:widowControl/>
      <w:tabs>
        <w:tab w:val="decimal" w:pos="0"/>
      </w:tabs>
      <w:overflowPunct w:val="0"/>
      <w:autoSpaceDE w:val="0"/>
      <w:autoSpaceDN w:val="0"/>
      <w:adjustRightInd w:val="0"/>
      <w:ind w:firstLine="200" w:firstLineChars="200"/>
      <w:textAlignment w:val="baseline"/>
    </w:pPr>
    <w:rPr>
      <w:kern w:val="0"/>
    </w:rPr>
  </w:style>
  <w:style w:type="paragraph" w:customStyle="1" w:styleId="76">
    <w:name w:val="p0"/>
    <w:basedOn w:val="1"/>
    <w:qFormat/>
    <w:uiPriority w:val="0"/>
    <w:pPr>
      <w:widowControl/>
    </w:pPr>
    <w:rPr>
      <w:kern w:val="0"/>
      <w:szCs w:val="24"/>
    </w:rPr>
  </w:style>
  <w:style w:type="paragraph" w:customStyle="1" w:styleId="77">
    <w:name w:val="灯泡注释(打印无效)"/>
    <w:basedOn w:val="4"/>
    <w:qFormat/>
    <w:uiPriority w:val="0"/>
    <w:pPr>
      <w:snapToGrid w:val="0"/>
      <w:ind w:firstLine="0" w:firstLineChars="0"/>
    </w:pPr>
    <w:rPr>
      <w:i/>
      <w:vanish/>
      <w:color w:val="FF0000"/>
      <w:sz w:val="21"/>
      <w:szCs w:val="21"/>
    </w:rPr>
  </w:style>
  <w:style w:type="paragraph" w:customStyle="1" w:styleId="78">
    <w:name w:val="p17"/>
    <w:basedOn w:val="1"/>
    <w:qFormat/>
    <w:uiPriority w:val="0"/>
    <w:pPr>
      <w:widowControl/>
      <w:ind w:firstLine="420"/>
    </w:pPr>
    <w:rPr>
      <w:kern w:val="0"/>
      <w:szCs w:val="24"/>
    </w:rPr>
  </w:style>
  <w:style w:type="paragraph" w:customStyle="1" w:styleId="79">
    <w:name w:val="论文题目"/>
    <w:basedOn w:val="1"/>
    <w:qFormat/>
    <w:uiPriority w:val="0"/>
    <w:pPr>
      <w:ind w:firstLine="200" w:firstLineChars="200"/>
      <w:jc w:val="center"/>
    </w:pPr>
    <w:rPr>
      <w:rFonts w:ascii="黑体" w:hAnsi="宋体" w:eastAsia="黑体" w:cs="宋体"/>
      <w:sz w:val="44"/>
    </w:rPr>
  </w:style>
  <w:style w:type="paragraph" w:customStyle="1" w:styleId="80">
    <w:name w:val="批注主题1"/>
    <w:basedOn w:val="16"/>
    <w:next w:val="16"/>
    <w:semiHidden/>
    <w:qFormat/>
    <w:uiPriority w:val="0"/>
    <w:rPr>
      <w:b/>
      <w:bCs/>
    </w:rPr>
  </w:style>
  <w:style w:type="paragraph" w:customStyle="1" w:styleId="81">
    <w:name w:val="p15"/>
    <w:basedOn w:val="1"/>
    <w:qFormat/>
    <w:uiPriority w:val="0"/>
    <w:pPr>
      <w:widowControl/>
      <w:ind w:firstLine="420"/>
    </w:pPr>
    <w:rPr>
      <w:kern w:val="0"/>
      <w:szCs w:val="24"/>
    </w:rPr>
  </w:style>
  <w:style w:type="paragraph" w:customStyle="1" w:styleId="82">
    <w:name w:val="ÎÄµµ±êÌâ"/>
    <w:basedOn w:val="1"/>
    <w:qFormat/>
    <w:uiPriority w:val="0"/>
    <w:pPr>
      <w:widowControl/>
      <w:tabs>
        <w:tab w:val="left" w:pos="0"/>
      </w:tabs>
      <w:overflowPunct w:val="0"/>
      <w:autoSpaceDE w:val="0"/>
      <w:autoSpaceDN w:val="0"/>
      <w:adjustRightInd w:val="0"/>
      <w:spacing w:before="300" w:after="300"/>
      <w:ind w:firstLine="200" w:firstLineChars="200"/>
      <w:jc w:val="center"/>
      <w:textAlignment w:val="baseline"/>
    </w:pPr>
    <w:rPr>
      <w:rFonts w:ascii="Arial" w:hAnsi="Arial"/>
      <w:kern w:val="0"/>
      <w:sz w:val="30"/>
    </w:rPr>
  </w:style>
  <w:style w:type="paragraph" w:customStyle="1" w:styleId="83">
    <w:name w:val="Ä¿Â¼3"/>
    <w:basedOn w:val="1"/>
    <w:qFormat/>
    <w:uiPriority w:val="0"/>
    <w:pPr>
      <w:widowControl/>
      <w:overflowPunct w:val="0"/>
      <w:autoSpaceDE w:val="0"/>
      <w:autoSpaceDN w:val="0"/>
      <w:adjustRightInd w:val="0"/>
      <w:ind w:left="833" w:firstLine="200" w:firstLineChars="200"/>
      <w:jc w:val="left"/>
      <w:textAlignment w:val="baseline"/>
    </w:pPr>
    <w:rPr>
      <w:kern w:val="0"/>
    </w:rPr>
  </w:style>
  <w:style w:type="paragraph" w:customStyle="1" w:styleId="84">
    <w:name w:val="Char Char Char Char Char Char Char Char Char Char Char Char Char"/>
    <w:basedOn w:val="1"/>
    <w:qFormat/>
    <w:uiPriority w:val="0"/>
    <w:rPr>
      <w:sz w:val="21"/>
      <w:szCs w:val="24"/>
    </w:rPr>
  </w:style>
  <w:style w:type="paragraph" w:customStyle="1" w:styleId="85">
    <w:name w:val="È±Ê¡ÎÄ±¾"/>
    <w:basedOn w:val="1"/>
    <w:qFormat/>
    <w:uiPriority w:val="0"/>
    <w:pPr>
      <w:widowControl/>
      <w:overflowPunct w:val="0"/>
      <w:autoSpaceDE w:val="0"/>
      <w:autoSpaceDN w:val="0"/>
      <w:adjustRightInd w:val="0"/>
      <w:ind w:firstLine="200" w:firstLineChars="200"/>
      <w:jc w:val="left"/>
      <w:textAlignment w:val="baseline"/>
    </w:pPr>
    <w:rPr>
      <w:kern w:val="0"/>
    </w:rPr>
  </w:style>
  <w:style w:type="paragraph" w:customStyle="1" w:styleId="86">
    <w:name w:val="Table Paragraph"/>
    <w:basedOn w:val="1"/>
    <w:qFormat/>
    <w:uiPriority w:val="1"/>
  </w:style>
  <w:style w:type="paragraph" w:customStyle="1" w:styleId="87">
    <w:name w:val="Ä¿Â¼2"/>
    <w:basedOn w:val="1"/>
    <w:qFormat/>
    <w:uiPriority w:val="0"/>
    <w:pPr>
      <w:widowControl/>
      <w:overflowPunct w:val="0"/>
      <w:autoSpaceDE w:val="0"/>
      <w:autoSpaceDN w:val="0"/>
      <w:adjustRightInd w:val="0"/>
      <w:ind w:left="473" w:firstLine="200" w:firstLineChars="200"/>
      <w:jc w:val="left"/>
      <w:textAlignment w:val="baseline"/>
    </w:pPr>
    <w:rPr>
      <w:kern w:val="0"/>
    </w:rPr>
  </w:style>
  <w:style w:type="paragraph" w:customStyle="1" w:styleId="88">
    <w:name w:val="Ä¿Â¼4"/>
    <w:basedOn w:val="1"/>
    <w:qFormat/>
    <w:uiPriority w:val="0"/>
    <w:pPr>
      <w:widowControl/>
      <w:overflowPunct w:val="0"/>
      <w:autoSpaceDE w:val="0"/>
      <w:autoSpaceDN w:val="0"/>
      <w:adjustRightInd w:val="0"/>
      <w:ind w:left="1193" w:firstLine="200" w:firstLineChars="200"/>
      <w:jc w:val="left"/>
      <w:textAlignment w:val="baseline"/>
    </w:pPr>
    <w:rPr>
      <w:rFonts w:ascii="宋体"/>
      <w:kern w:val="0"/>
    </w:rPr>
  </w:style>
  <w:style w:type="paragraph" w:customStyle="1" w:styleId="89">
    <w:name w:val="缺省文本"/>
    <w:basedOn w:val="1"/>
    <w:qFormat/>
    <w:uiPriority w:val="0"/>
    <w:pPr>
      <w:autoSpaceDE w:val="0"/>
      <w:autoSpaceDN w:val="0"/>
      <w:adjustRightInd w:val="0"/>
      <w:ind w:firstLine="200" w:firstLineChars="200"/>
      <w:jc w:val="left"/>
    </w:pPr>
    <w:rPr>
      <w:kern w:val="0"/>
      <w:szCs w:val="24"/>
    </w:rPr>
  </w:style>
  <w:style w:type="paragraph" w:customStyle="1" w:styleId="90">
    <w:name w:val="·âÃæÎÄµµ±êÌâ"/>
    <w:basedOn w:val="1"/>
    <w:qFormat/>
    <w:uiPriority w:val="0"/>
    <w:pPr>
      <w:widowControl/>
      <w:overflowPunct w:val="0"/>
      <w:autoSpaceDE w:val="0"/>
      <w:autoSpaceDN w:val="0"/>
      <w:adjustRightInd w:val="0"/>
      <w:spacing w:line="300" w:lineRule="auto"/>
      <w:ind w:firstLine="200" w:firstLineChars="200"/>
      <w:jc w:val="center"/>
      <w:textAlignment w:val="baseline"/>
    </w:pPr>
    <w:rPr>
      <w:rFonts w:ascii="Arial" w:hAnsi="Arial"/>
      <w:b/>
      <w:kern w:val="0"/>
      <w:sz w:val="56"/>
    </w:rPr>
  </w:style>
  <w:style w:type="paragraph" w:customStyle="1" w:styleId="91">
    <w:name w:val="±íºÅ"/>
    <w:basedOn w:val="1"/>
    <w:qFormat/>
    <w:uiPriority w:val="0"/>
    <w:pPr>
      <w:widowControl/>
      <w:overflowPunct w:val="0"/>
      <w:autoSpaceDE w:val="0"/>
      <w:autoSpaceDN w:val="0"/>
      <w:adjustRightInd w:val="0"/>
      <w:spacing w:before="210"/>
      <w:ind w:firstLine="200" w:firstLineChars="200"/>
      <w:jc w:val="center"/>
      <w:textAlignment w:val="baseline"/>
    </w:pPr>
    <w:rPr>
      <w:rFonts w:ascii="宋体"/>
      <w:kern w:val="0"/>
    </w:rPr>
  </w:style>
  <w:style w:type="paragraph" w:customStyle="1" w:styleId="92">
    <w:name w:val="附表二级标题"/>
    <w:basedOn w:val="5"/>
    <w:link w:val="117"/>
    <w:qFormat/>
    <w:uiPriority w:val="0"/>
    <w:pPr>
      <w:numPr>
        <w:ilvl w:val="0"/>
        <w:numId w:val="0"/>
      </w:numPr>
      <w:spacing w:beforeLines="50" w:afterLines="50" w:line="440" w:lineRule="exact"/>
    </w:pPr>
    <w:rPr>
      <w:rFonts w:ascii="宋体" w:hAnsi="宋体"/>
      <w:bCs/>
      <w:sz w:val="21"/>
      <w:szCs w:val="32"/>
    </w:rPr>
  </w:style>
  <w:style w:type="paragraph" w:customStyle="1" w:styleId="93">
    <w:name w:val="p16"/>
    <w:basedOn w:val="1"/>
    <w:qFormat/>
    <w:uiPriority w:val="0"/>
    <w:pPr>
      <w:widowControl/>
      <w:ind w:firstLine="420"/>
    </w:pPr>
    <w:rPr>
      <w:kern w:val="0"/>
      <w:szCs w:val="24"/>
    </w:rPr>
  </w:style>
  <w:style w:type="paragraph" w:customStyle="1" w:styleId="94">
    <w:name w:val="pic-info"/>
    <w:basedOn w:val="1"/>
    <w:qFormat/>
    <w:uiPriority w:val="0"/>
    <w:pPr>
      <w:widowControl/>
      <w:spacing w:before="100" w:beforeAutospacing="1" w:after="100" w:afterAutospacing="1"/>
      <w:ind w:firstLine="200" w:firstLineChars="200"/>
      <w:jc w:val="left"/>
    </w:pPr>
    <w:rPr>
      <w:rFonts w:ascii="宋体" w:hAnsi="宋体" w:cs="宋体"/>
      <w:kern w:val="0"/>
      <w:szCs w:val="24"/>
    </w:rPr>
  </w:style>
  <w:style w:type="paragraph" w:customStyle="1" w:styleId="95">
    <w:name w:val="Í¼ºÅ"/>
    <w:basedOn w:val="1"/>
    <w:qFormat/>
    <w:uiPriority w:val="0"/>
    <w:pPr>
      <w:widowControl/>
      <w:overflowPunct w:val="0"/>
      <w:autoSpaceDE w:val="0"/>
      <w:autoSpaceDN w:val="0"/>
      <w:adjustRightInd w:val="0"/>
      <w:spacing w:after="210"/>
      <w:ind w:firstLine="200" w:firstLineChars="200"/>
      <w:jc w:val="center"/>
      <w:textAlignment w:val="baseline"/>
    </w:pPr>
    <w:rPr>
      <w:rFonts w:ascii="宋体"/>
      <w:kern w:val="0"/>
    </w:rPr>
  </w:style>
  <w:style w:type="paragraph" w:customStyle="1" w:styleId="96">
    <w:name w:val="·ÖÏîÄ¿"/>
    <w:basedOn w:val="1"/>
    <w:qFormat/>
    <w:uiPriority w:val="0"/>
    <w:pPr>
      <w:widowControl/>
      <w:overflowPunct w:val="0"/>
      <w:autoSpaceDE w:val="0"/>
      <w:autoSpaceDN w:val="0"/>
      <w:adjustRightInd w:val="0"/>
      <w:spacing w:line="300" w:lineRule="auto"/>
      <w:ind w:firstLine="200" w:firstLineChars="200"/>
      <w:jc w:val="left"/>
      <w:textAlignment w:val="baseline"/>
    </w:pPr>
    <w:rPr>
      <w:rFonts w:ascii="宋体"/>
      <w:kern w:val="0"/>
    </w:rPr>
  </w:style>
  <w:style w:type="paragraph" w:customStyle="1" w:styleId="97">
    <w:name w:val="提示"/>
    <w:basedOn w:val="1"/>
    <w:link w:val="101"/>
    <w:qFormat/>
    <w:uiPriority w:val="0"/>
    <w:pPr>
      <w:pBdr>
        <w:top w:val="dotted" w:color="auto" w:sz="4" w:space="1"/>
        <w:left w:val="dotted" w:color="auto" w:sz="4" w:space="4"/>
        <w:bottom w:val="dotted" w:color="auto" w:sz="4" w:space="1"/>
        <w:right w:val="dotted" w:color="auto" w:sz="4" w:space="4"/>
      </w:pBdr>
      <w:shd w:val="clear" w:color="auto" w:fill="D9D9D9"/>
      <w:spacing w:line="240" w:lineRule="exact"/>
      <w:ind w:firstLine="420"/>
    </w:pPr>
    <w:rPr>
      <w:rFonts w:ascii="Arial" w:hAnsi="Arial"/>
      <w:bCs/>
      <w:kern w:val="0"/>
      <w:sz w:val="18"/>
      <w:szCs w:val="18"/>
    </w:rPr>
  </w:style>
  <w:style w:type="paragraph" w:customStyle="1" w:styleId="98">
    <w:name w:val="Default Text"/>
    <w:basedOn w:val="1"/>
    <w:qFormat/>
    <w:uiPriority w:val="0"/>
    <w:pPr>
      <w:widowControl/>
      <w:overflowPunct w:val="0"/>
      <w:autoSpaceDE w:val="0"/>
      <w:autoSpaceDN w:val="0"/>
      <w:adjustRightInd w:val="0"/>
      <w:ind w:firstLine="200" w:firstLineChars="200"/>
      <w:jc w:val="left"/>
      <w:textAlignment w:val="baseline"/>
    </w:pPr>
    <w:rPr>
      <w:kern w:val="0"/>
    </w:rPr>
  </w:style>
  <w:style w:type="paragraph" w:customStyle="1" w:styleId="99">
    <w:name w:val="Char Char1 Char Char Char Char Char Char Char Char Char Char Char Char Char Char Char"/>
    <w:basedOn w:val="1"/>
    <w:qFormat/>
    <w:uiPriority w:val="0"/>
    <w:pPr>
      <w:widowControl/>
      <w:spacing w:after="160" w:line="240" w:lineRule="exact"/>
      <w:ind w:firstLine="200" w:firstLineChars="200"/>
      <w:jc w:val="left"/>
    </w:pPr>
    <w:rPr>
      <w:rFonts w:ascii="Verdana" w:hAnsi="Verdana" w:cs="Verdana"/>
      <w:kern w:val="0"/>
      <w:sz w:val="20"/>
      <w:lang w:eastAsia="en-US"/>
    </w:rPr>
  </w:style>
  <w:style w:type="character" w:customStyle="1" w:styleId="100">
    <w:name w:val="videolength"/>
    <w:basedOn w:val="44"/>
    <w:qFormat/>
    <w:uiPriority w:val="0"/>
  </w:style>
  <w:style w:type="character" w:customStyle="1" w:styleId="101">
    <w:name w:val="提示 Char"/>
    <w:link w:val="97"/>
    <w:qFormat/>
    <w:uiPriority w:val="0"/>
    <w:rPr>
      <w:rFonts w:ascii="Arial" w:hAnsi="Arial" w:eastAsia="宋体"/>
      <w:bCs/>
      <w:sz w:val="18"/>
      <w:szCs w:val="18"/>
      <w:lang w:val="en-US" w:eastAsia="zh-CN" w:bidi="ar-SA"/>
    </w:rPr>
  </w:style>
  <w:style w:type="character" w:customStyle="1" w:styleId="102">
    <w:name w:val="bf"/>
    <w:basedOn w:val="44"/>
    <w:qFormat/>
    <w:uiPriority w:val="0"/>
  </w:style>
  <w:style w:type="character" w:customStyle="1" w:styleId="103">
    <w:name w:val="摘要题目"/>
    <w:qFormat/>
    <w:uiPriority w:val="0"/>
    <w:rPr>
      <w:rFonts w:ascii="Times New Roman" w:hAnsi="Times New Roman" w:eastAsia="楷体_GB2312"/>
      <w:sz w:val="52"/>
      <w:szCs w:val="52"/>
    </w:rPr>
  </w:style>
  <w:style w:type="character" w:customStyle="1" w:styleId="104">
    <w:name w:val="副标题 Char"/>
    <w:link w:val="29"/>
    <w:qFormat/>
    <w:uiPriority w:val="0"/>
    <w:rPr>
      <w:rFonts w:ascii="Cambria" w:hAnsi="Cambria" w:cs="Times New Roman"/>
      <w:b/>
      <w:bCs/>
      <w:kern w:val="28"/>
      <w:sz w:val="32"/>
      <w:szCs w:val="32"/>
    </w:rPr>
  </w:style>
  <w:style w:type="character" w:customStyle="1" w:styleId="105">
    <w:name w:val="标题 2 Char"/>
    <w:link w:val="5"/>
    <w:qFormat/>
    <w:uiPriority w:val="0"/>
    <w:rPr>
      <w:rFonts w:eastAsia="黑体"/>
      <w:kern w:val="2"/>
      <w:sz w:val="30"/>
    </w:rPr>
  </w:style>
  <w:style w:type="character" w:customStyle="1" w:styleId="106">
    <w:name w:val="正文文本 Char"/>
    <w:link w:val="17"/>
    <w:qFormat/>
    <w:uiPriority w:val="0"/>
    <w:rPr>
      <w:sz w:val="24"/>
    </w:rPr>
  </w:style>
  <w:style w:type="character" w:customStyle="1" w:styleId="107">
    <w:name w:val="apple-converted-space"/>
    <w:basedOn w:val="44"/>
    <w:qFormat/>
    <w:uiPriority w:val="0"/>
  </w:style>
  <w:style w:type="character" w:customStyle="1" w:styleId="108">
    <w:name w:val="标题 8 Char"/>
    <w:link w:val="11"/>
    <w:qFormat/>
    <w:uiPriority w:val="0"/>
    <w:rPr>
      <w:rFonts w:ascii="Arial" w:hAnsi="Arial" w:eastAsia="黑体"/>
      <w:sz w:val="24"/>
      <w:szCs w:val="24"/>
    </w:rPr>
  </w:style>
  <w:style w:type="character" w:customStyle="1" w:styleId="109">
    <w:name w:val="标题 6 Char"/>
    <w:link w:val="9"/>
    <w:qFormat/>
    <w:uiPriority w:val="0"/>
    <w:rPr>
      <w:rFonts w:ascii="Arial" w:hAnsi="Arial" w:eastAsia="黑体"/>
      <w:b/>
      <w:bCs/>
      <w:sz w:val="24"/>
      <w:szCs w:val="24"/>
    </w:rPr>
  </w:style>
  <w:style w:type="character" w:customStyle="1" w:styleId="110">
    <w:name w:val="标题 9 Char"/>
    <w:link w:val="12"/>
    <w:qFormat/>
    <w:uiPriority w:val="0"/>
    <w:rPr>
      <w:rFonts w:ascii="Arial" w:hAnsi="Arial" w:eastAsia="黑体"/>
      <w:sz w:val="24"/>
      <w:szCs w:val="21"/>
    </w:rPr>
  </w:style>
  <w:style w:type="character" w:customStyle="1" w:styleId="111">
    <w:name w:val="high-light-bg"/>
    <w:basedOn w:val="44"/>
    <w:qFormat/>
    <w:uiPriority w:val="0"/>
  </w:style>
  <w:style w:type="character" w:customStyle="1" w:styleId="112">
    <w:name w:val="hit"/>
    <w:basedOn w:val="44"/>
    <w:qFormat/>
    <w:uiPriority w:val="0"/>
  </w:style>
  <w:style w:type="character" w:customStyle="1" w:styleId="113">
    <w:name w:val="封面内容"/>
    <w:qFormat/>
    <w:uiPriority w:val="0"/>
    <w:rPr>
      <w:sz w:val="28"/>
    </w:rPr>
  </w:style>
  <w:style w:type="character" w:customStyle="1" w:styleId="114">
    <w:name w:val="纯文本 Char"/>
    <w:link w:val="21"/>
    <w:qFormat/>
    <w:uiPriority w:val="0"/>
    <w:rPr>
      <w:rFonts w:ascii="宋体" w:hAnsi="Courier New"/>
      <w:kern w:val="2"/>
      <w:sz w:val="21"/>
    </w:rPr>
  </w:style>
  <w:style w:type="character" w:customStyle="1" w:styleId="115">
    <w:name w:val="样式 尾注引用"/>
    <w:qFormat/>
    <w:uiPriority w:val="0"/>
    <w:rPr>
      <w:rFonts w:ascii="Times New Roman" w:hAnsi="Times New Roman" w:eastAsia="宋体"/>
      <w:sz w:val="24"/>
      <w:szCs w:val="28"/>
      <w:vertAlign w:val="superscript"/>
    </w:rPr>
  </w:style>
  <w:style w:type="character" w:customStyle="1" w:styleId="116">
    <w:name w:val="标题 7 Char"/>
    <w:link w:val="10"/>
    <w:qFormat/>
    <w:uiPriority w:val="0"/>
    <w:rPr>
      <w:b/>
      <w:bCs/>
      <w:sz w:val="24"/>
      <w:szCs w:val="24"/>
    </w:rPr>
  </w:style>
  <w:style w:type="character" w:customStyle="1" w:styleId="117">
    <w:name w:val="附表二级标题 Char"/>
    <w:link w:val="92"/>
    <w:qFormat/>
    <w:uiPriority w:val="0"/>
    <w:rPr>
      <w:rFonts w:ascii="宋体" w:hAnsi="宋体" w:eastAsia="黑体" w:cs="宋体"/>
      <w:bCs/>
      <w:kern w:val="2"/>
      <w:sz w:val="21"/>
      <w:szCs w:val="32"/>
    </w:rPr>
  </w:style>
  <w:style w:type="character" w:customStyle="1" w:styleId="118">
    <w:name w:val="正文首行缩进 Char"/>
    <w:link w:val="4"/>
    <w:qFormat/>
    <w:uiPriority w:val="0"/>
    <w:rPr>
      <w:kern w:val="2"/>
      <w:sz w:val="24"/>
    </w:rPr>
  </w:style>
  <w:style w:type="character" w:customStyle="1" w:styleId="119">
    <w:name w:val="标题 5 Char"/>
    <w:link w:val="8"/>
    <w:qFormat/>
    <w:uiPriority w:val="0"/>
    <w:rPr>
      <w:b/>
      <w:bCs/>
      <w:sz w:val="28"/>
      <w:szCs w:val="28"/>
    </w:rPr>
  </w:style>
  <w:style w:type="character" w:customStyle="1" w:styleId="120">
    <w:name w:val="HTML 预设格式 Char"/>
    <w:link w:val="34"/>
    <w:qFormat/>
    <w:uiPriority w:val="99"/>
    <w:rPr>
      <w:rFonts w:ascii="宋体" w:hAnsi="宋体" w:cs="宋体"/>
      <w:sz w:val="24"/>
      <w:szCs w:val="24"/>
    </w:rPr>
  </w:style>
  <w:style w:type="character" w:customStyle="1" w:styleId="121">
    <w:name w:val="正文文字 3 Char"/>
    <w:qFormat/>
    <w:uiPriority w:val="0"/>
    <w:rPr>
      <w:rFonts w:ascii="宋体" w:eastAsia="宋体"/>
      <w:color w:val="000000"/>
      <w:kern w:val="2"/>
      <w:sz w:val="24"/>
      <w:szCs w:val="24"/>
      <w:lang w:val="en-US" w:eastAsia="zh-CN" w:bidi="ar-SA"/>
    </w:rPr>
  </w:style>
  <w:style w:type="character" w:customStyle="1" w:styleId="122">
    <w:name w:val="hps"/>
    <w:qFormat/>
    <w:uiPriority w:val="0"/>
  </w:style>
  <w:style w:type="character" w:customStyle="1" w:styleId="123">
    <w:name w:val="标题 41"/>
    <w:qFormat/>
    <w:uiPriority w:val="0"/>
    <w:rPr>
      <w:rFonts w:eastAsia="黑体"/>
      <w:b/>
      <w:kern w:val="2"/>
      <w:sz w:val="24"/>
      <w:lang w:val="en-US" w:eastAsia="zh-CN" w:bidi="ar-SA"/>
    </w:rPr>
  </w:style>
  <w:style w:type="character" w:customStyle="1" w:styleId="124">
    <w:name w:val="批注文字 Char"/>
    <w:link w:val="16"/>
    <w:semiHidden/>
    <w:qFormat/>
    <w:uiPriority w:val="99"/>
    <w:rPr>
      <w:kern w:val="2"/>
      <w:sz w:val="24"/>
    </w:rPr>
  </w:style>
  <w:style w:type="character" w:customStyle="1" w:styleId="125">
    <w:name w:val="页脚 Char"/>
    <w:link w:val="25"/>
    <w:qFormat/>
    <w:uiPriority w:val="99"/>
    <w:rPr>
      <w:rFonts w:eastAsia="宋体"/>
      <w:kern w:val="2"/>
      <w:sz w:val="18"/>
      <w:lang w:val="en-US" w:eastAsia="zh-CN" w:bidi="ar-SA"/>
    </w:rPr>
  </w:style>
  <w:style w:type="character" w:customStyle="1" w:styleId="126">
    <w:name w:val="it"/>
    <w:basedOn w:val="44"/>
    <w:qFormat/>
    <w:uiPriority w:val="0"/>
  </w:style>
  <w:style w:type="character" w:customStyle="1" w:styleId="127">
    <w:name w:val="txt"/>
    <w:basedOn w:val="44"/>
    <w:qFormat/>
    <w:uiPriority w:val="0"/>
  </w:style>
  <w:style w:type="character" w:customStyle="1" w:styleId="128">
    <w:name w:val="正文文本缩进 Char"/>
    <w:link w:val="18"/>
    <w:qFormat/>
    <w:uiPriority w:val="0"/>
    <w:rPr>
      <w:kern w:val="2"/>
      <w:sz w:val="24"/>
    </w:rPr>
  </w:style>
  <w:style w:type="character" w:customStyle="1" w:styleId="129">
    <w:name w:val="页眉 Char"/>
    <w:link w:val="26"/>
    <w:qFormat/>
    <w:uiPriority w:val="0"/>
    <w:rPr>
      <w:rFonts w:eastAsia="宋体"/>
      <w:kern w:val="2"/>
      <w:sz w:val="18"/>
      <w:lang w:val="en-US" w:eastAsia="zh-CN" w:bidi="ar-SA"/>
    </w:rPr>
  </w:style>
  <w:style w:type="character" w:customStyle="1" w:styleId="130">
    <w:name w:val="15"/>
    <w:qFormat/>
    <w:uiPriority w:val="0"/>
    <w:rPr>
      <w:rFonts w:hint="default" w:ascii="Times New Roman" w:hAnsi="Times New Roman" w:cs="Times New Roman"/>
      <w:sz w:val="21"/>
      <w:szCs w:val="21"/>
    </w:rPr>
  </w:style>
  <w:style w:type="character" w:customStyle="1" w:styleId="131">
    <w:name w:val="short_text"/>
    <w:qFormat/>
    <w:uiPriority w:val="0"/>
  </w:style>
  <w:style w:type="table" w:customStyle="1" w:styleId="132">
    <w:name w:val="浅色列表 - 强调文字颜色 11"/>
    <w:basedOn w:val="37"/>
    <w:qFormat/>
    <w:uiPriority w:val="61"/>
    <w:tblPr>
      <w:tblBorders>
        <w:top w:val="single" w:color="4F81BD" w:sz="8" w:space="0"/>
        <w:left w:val="single" w:color="4F81BD" w:sz="8" w:space="0"/>
        <w:bottom w:val="single" w:color="4F81BD" w:sz="8" w:space="0"/>
        <w:right w:val="single" w:color="4F81BD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/>
      </w:rPr>
      <w:tcPr>
        <w:shd w:val="clear" w:color="auto" w:fill="4F81BD"/>
      </w:tcPr>
    </w:tblStylePr>
    <w:tblStylePr w:type="lastRow">
      <w:pPr>
        <w:spacing w:before="0" w:after="0" w:line="240" w:lineRule="auto"/>
      </w:pPr>
      <w:rPr>
        <w:b/>
        <w:bCs/>
      </w:rPr>
      <w:tcPr>
        <w:tcBorders>
          <w:top w:val="double" w:color="4F81BD" w:sz="6" w:space="0"/>
          <w:left w:val="single" w:color="4F81BD" w:sz="8" w:space="0"/>
          <w:bottom w:val="single" w:color="4F81BD" w:sz="8" w:space="0"/>
          <w:right w:val="single" w:color="4F81BD" w:sz="8" w:space="0"/>
          <w:insideH w:val="nil"/>
          <w:insideV w:val="nil"/>
          <w:tl2br w:val="nil"/>
          <w:tr2bl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tcBorders>
          <w:top w:val="single" w:color="4F81BD" w:sz="8" w:space="0"/>
          <w:left w:val="single" w:color="4F81BD" w:sz="8" w:space="0"/>
          <w:bottom w:val="single" w:color="4F81BD" w:sz="8" w:space="0"/>
          <w:right w:val="single" w:color="4F81BD" w:sz="8" w:space="0"/>
          <w:insideH w:val="nil"/>
          <w:insideV w:val="nil"/>
          <w:tl2br w:val="nil"/>
          <w:tr2bl w:val="nil"/>
        </w:tcBorders>
      </w:tcPr>
    </w:tblStylePr>
    <w:tblStylePr w:type="band1Horz">
      <w:tcPr>
        <w:tcBorders>
          <w:top w:val="single" w:color="4F81BD" w:sz="8" w:space="0"/>
          <w:left w:val="single" w:color="4F81BD" w:sz="8" w:space="0"/>
          <w:bottom w:val="single" w:color="4F81BD" w:sz="8" w:space="0"/>
          <w:right w:val="single" w:color="4F81BD" w:sz="8" w:space="0"/>
          <w:insideH w:val="nil"/>
          <w:insideV w:val="nil"/>
          <w:tl2br w:val="nil"/>
          <w:tr2bl w:val="nil"/>
        </w:tcBorders>
      </w:tcPr>
    </w:tblStylePr>
  </w:style>
  <w:style w:type="table" w:customStyle="1" w:styleId="133">
    <w:name w:val="中等深浅列表 21"/>
    <w:basedOn w:val="37"/>
    <w:qFormat/>
    <w:uiPriority w:val="66"/>
    <w:rPr>
      <w:rFonts w:ascii="Cambria" w:hAnsi="Cambria"/>
      <w:color w:val="000000"/>
    </w:rPr>
    <w:tblPr>
      <w:tblBorders>
        <w:top w:val="single" w:color="000000" w:sz="8" w:space="0"/>
        <w:left w:val="single" w:color="000000" w:sz="8" w:space="0"/>
        <w:bottom w:val="single" w:color="000000" w:sz="8" w:space="0"/>
        <w:right w:val="single" w:color="000000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cPr>
        <w:tcBorders>
          <w:top w:val="nil"/>
          <w:left w:val="single" w:color="000000" w:sz="24" w:space="0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FFFFFF"/>
      </w:tcPr>
    </w:tblStylePr>
    <w:tblStylePr w:type="lastRow">
      <w:tcPr>
        <w:tcBorders>
          <w:top w:val="single" w:color="auto" w:sz="8" w:space="0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FFFFFF"/>
      </w:tcPr>
    </w:tblStylePr>
    <w:tblStylePr w:type="firstCol">
      <w:tcPr>
        <w:tcBorders>
          <w:top w:val="nil"/>
          <w:left w:val="nil"/>
          <w:bottom w:val="nil"/>
          <w:right w:val="single" w:color="000000" w:sz="8" w:space="0"/>
          <w:insideH w:val="nil"/>
          <w:insideV w:val="nil"/>
          <w:tl2br w:val="nil"/>
          <w:tr2bl w:val="nil"/>
        </w:tcBorders>
        <w:shd w:val="clear" w:color="auto" w:fill="FFFFFF"/>
      </w:tcPr>
    </w:tblStylePr>
    <w:tblStylePr w:type="lastCol">
      <w:tcPr>
        <w:tcBorders>
          <w:top w:val="nil"/>
          <w:left w:val="nil"/>
          <w:bottom w:val="single" w:color="000000" w:sz="8" w:space="0"/>
          <w:right w:val="nil"/>
          <w:insideH w:val="nil"/>
          <w:insideV w:val="nil"/>
          <w:tl2br w:val="nil"/>
          <w:tr2bl w:val="nil"/>
        </w:tcBorders>
        <w:shd w:val="clear" w:color="auto" w:fill="FFFFFF"/>
      </w:tcPr>
    </w:tblStylePr>
    <w:tblStylePr w:type="band1Vert"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C0C0C0"/>
      </w:tcPr>
    </w:tblStylePr>
    <w:tblStylePr w:type="band1Horz"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C0C0C0"/>
      </w:tcPr>
    </w:tblStylePr>
    <w:tblStylePr w:type="nwCell">
      <w:tcPr>
        <w:shd w:val="clear" w:color="auto" w:fill="FFFFFF"/>
      </w:tcPr>
    </w:tblStylePr>
    <w:tblStylePr w:type="swCell"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134">
    <w:name w:val="中等深浅网格 31"/>
    <w:basedOn w:val="37"/>
    <w:qFormat/>
    <w:uiPriority w:val="69"/>
    <w:tblPr>
      <w:tblBorders>
        <w:top w:val="single" w:color="FFFFFF" w:sz="8" w:space="0"/>
        <w:left w:val="single" w:color="FFFFFF" w:sz="8" w:space="0"/>
        <w:bottom w:val="single" w:color="FFFFFF" w:sz="8" w:space="0"/>
        <w:right w:val="single" w:color="FFFFFF" w:sz="8" w:space="0"/>
        <w:insideH w:val="single" w:color="FFFFFF" w:sz="6" w:space="0"/>
        <w:insideV w:val="single" w:color="FFFFFF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/>
    </w:tcPr>
    <w:tblStylePr w:type="firstRow">
      <w:rPr>
        <w:b/>
        <w:bCs/>
        <w:i w:val="0"/>
        <w:iCs w:val="0"/>
        <w:color w:val="FFFFFF"/>
      </w:rPr>
      <w:tcPr>
        <w:tcBorders>
          <w:top w:val="single" w:color="FFFFFF" w:sz="8" w:space="0"/>
          <w:left w:val="single" w:color="FFFFFF" w:sz="24" w:space="0"/>
          <w:bottom w:val="single" w:color="FFFFFF" w:sz="8" w:space="0"/>
          <w:right w:val="single" w:color="FFFFFF" w:sz="8" w:space="0"/>
          <w:insideH w:val="nil"/>
          <w:insideV w:val="single" w:sz="8" w:space="0"/>
          <w:tl2br w:val="nil"/>
          <w:tr2bl w:val="nil"/>
        </w:tcBorders>
        <w:shd w:val="clear" w:color="auto" w:fill="000000"/>
      </w:tcPr>
    </w:tblStylePr>
    <w:tblStylePr w:type="lastRow">
      <w:rPr>
        <w:b/>
        <w:bCs/>
        <w:i w:val="0"/>
        <w:iCs w:val="0"/>
        <w:color w:val="FFFFFF"/>
      </w:rPr>
      <w:tcPr>
        <w:tcBorders>
          <w:top w:val="single" w:color="FFFFFF" w:sz="24" w:space="0"/>
          <w:left w:val="single" w:color="FFFFFF" w:sz="8" w:space="0"/>
          <w:bottom w:val="single" w:color="FFFFFF" w:sz="8" w:space="0"/>
          <w:right w:val="single" w:color="FFFFFF" w:sz="8" w:space="0"/>
          <w:insideH w:val="nil"/>
          <w:insideV w:val="single" w:sz="8" w:space="0"/>
          <w:tl2br w:val="nil"/>
          <w:tr2bl w:val="nil"/>
        </w:tcBorders>
        <w:shd w:val="clear" w:color="auto" w:fill="000000"/>
      </w:tcPr>
    </w:tblStylePr>
    <w:tblStylePr w:type="firstCol">
      <w:rPr>
        <w:b/>
        <w:bCs/>
        <w:i w:val="0"/>
        <w:iCs w:val="0"/>
        <w:color w:val="FFFFFF"/>
      </w:rPr>
      <w:tcPr>
        <w:tcBorders>
          <w:top w:val="nil"/>
          <w:left w:val="nil"/>
          <w:bottom w:val="single" w:color="FFFFFF" w:sz="8" w:space="0"/>
          <w:right w:val="single" w:color="FFFFFF" w:sz="24" w:space="0"/>
          <w:insideH w:val="nil"/>
          <w:insideV w:val="nil"/>
          <w:tl2br w:val="nil"/>
          <w:tr2bl w:val="nil"/>
        </w:tcBorders>
        <w:shd w:val="clear" w:color="auto" w:fill="000000"/>
      </w:tcPr>
    </w:tblStylePr>
    <w:tblStylePr w:type="lastCol">
      <w:rPr>
        <w:b/>
        <w:bCs/>
        <w:i w:val="0"/>
        <w:iCs w:val="0"/>
        <w:color w:val="FFFFFF"/>
      </w:rPr>
      <w:tcPr>
        <w:tcBorders>
          <w:top w:val="nil"/>
          <w:left w:val="nil"/>
          <w:bottom w:val="single" w:color="FFFFFF" w:sz="24" w:space="0"/>
          <w:right w:val="nil"/>
          <w:insideH w:val="nil"/>
          <w:insideV w:val="nil"/>
          <w:tl2br w:val="nil"/>
          <w:tr2bl w:val="nil"/>
        </w:tcBorders>
        <w:shd w:val="clear" w:color="auto" w:fill="000000"/>
      </w:tcPr>
    </w:tblStylePr>
    <w:tblStylePr w:type="band1Vert">
      <w:tcPr>
        <w:tcBorders>
          <w:top w:val="single" w:color="FFFFFF" w:sz="8" w:space="0"/>
          <w:left w:val="single" w:color="FFFFFF" w:sz="8" w:space="0"/>
          <w:bottom w:val="single" w:color="FFFFFF" w:sz="8" w:space="0"/>
          <w:right w:val="single" w:color="FFFFFF" w:sz="8" w:space="0"/>
          <w:insideH w:val="nil"/>
          <w:insideV w:val="nil"/>
          <w:tl2br w:val="nil"/>
          <w:tr2bl w:val="nil"/>
        </w:tcBorders>
        <w:shd w:val="clear" w:color="auto" w:fill="808080"/>
      </w:tcPr>
    </w:tblStylePr>
    <w:tblStylePr w:type="band1Horz">
      <w:tcPr>
        <w:tcBorders>
          <w:top w:val="single" w:color="FFFFFF" w:sz="8" w:space="0"/>
          <w:left w:val="single" w:color="FFFFFF" w:sz="8" w:space="0"/>
          <w:bottom w:val="single" w:color="FFFFFF" w:sz="8" w:space="0"/>
          <w:right w:val="single" w:color="FFFFFF" w:sz="8" w:space="0"/>
          <w:insideH w:val="single" w:sz="8" w:space="0"/>
          <w:insideV w:val="single" w:sz="8" w:space="0"/>
          <w:tl2br w:val="nil"/>
          <w:tr2bl w:val="nil"/>
        </w:tcBorders>
        <w:shd w:val="clear" w:color="auto" w:fill="808080"/>
      </w:tcPr>
    </w:tblStylePr>
  </w:style>
  <w:style w:type="table" w:customStyle="1" w:styleId="135">
    <w:name w:val="浅色网格 - 强调文字颜色 11"/>
    <w:basedOn w:val="37"/>
    <w:qFormat/>
    <w:uiPriority w:val="62"/>
    <w:tblPr>
      <w:tblBorders>
        <w:top w:val="single" w:color="4F81BD" w:sz="8" w:space="0"/>
        <w:left w:val="single" w:color="4F81BD" w:sz="8" w:space="0"/>
        <w:bottom w:val="single" w:color="4F81BD" w:sz="8" w:space="0"/>
        <w:right w:val="single" w:color="4F81BD" w:sz="8" w:space="0"/>
        <w:insideH w:val="single" w:color="4F81BD" w:sz="8" w:space="0"/>
        <w:insideV w:val="single" w:color="4F81BD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eastAsia="宋体" w:cs="Times New Roman"/>
        <w:b/>
        <w:bCs/>
      </w:rPr>
      <w:tcPr>
        <w:tcBorders>
          <w:top w:val="single" w:color="4F81BD" w:sz="8" w:space="0"/>
          <w:left w:val="single" w:color="4F81BD" w:sz="18" w:space="0"/>
          <w:bottom w:val="single" w:color="4F81BD" w:sz="8" w:space="0"/>
          <w:right w:val="single" w:color="4F81BD" w:sz="8" w:space="0"/>
          <w:insideH w:val="nil"/>
          <w:insideV w:val="single" w:sz="8" w:space="0"/>
          <w:tl2br w:val="nil"/>
          <w:tr2bl w:val="nil"/>
        </w:tcBorders>
      </w:tcPr>
    </w:tblStylePr>
    <w:tblStylePr w:type="lastRow">
      <w:pPr>
        <w:spacing w:before="0" w:after="0" w:line="240" w:lineRule="auto"/>
      </w:pPr>
      <w:rPr>
        <w:rFonts w:eastAsia="宋体" w:cs="Times New Roman"/>
        <w:b/>
        <w:bCs/>
      </w:rPr>
      <w:tcPr>
        <w:tcBorders>
          <w:top w:val="double" w:color="4F81BD" w:sz="6" w:space="0"/>
          <w:left w:val="single" w:color="4F81BD" w:sz="8" w:space="0"/>
          <w:bottom w:val="single" w:color="4F81BD" w:sz="8" w:space="0"/>
          <w:right w:val="single" w:color="4F81BD" w:sz="8" w:space="0"/>
          <w:insideH w:val="nil"/>
          <w:insideV w:val="single" w:sz="8" w:space="0"/>
          <w:tl2br w:val="nil"/>
          <w:tr2bl w:val="nil"/>
        </w:tcBorders>
      </w:tcPr>
    </w:tblStylePr>
    <w:tblStylePr w:type="firstCol">
      <w:rPr>
        <w:rFonts w:eastAsia="宋体" w:cs="Times New Roman"/>
        <w:b/>
        <w:bCs/>
      </w:rPr>
    </w:tblStylePr>
    <w:tblStylePr w:type="lastCol">
      <w:rPr>
        <w:rFonts w:eastAsia="宋体" w:cs="Times New Roman"/>
        <w:b/>
        <w:bCs/>
      </w:rPr>
      <w:tcPr>
        <w:tcBorders>
          <w:top w:val="single" w:color="4F81BD" w:sz="8" w:space="0"/>
          <w:left w:val="single" w:color="4F81BD" w:sz="8" w:space="0"/>
          <w:bottom w:val="single" w:color="4F81BD" w:sz="8" w:space="0"/>
          <w:right w:val="single" w:color="4F81BD" w:sz="8" w:space="0"/>
          <w:insideH w:val="nil"/>
          <w:insideV w:val="nil"/>
          <w:tl2br w:val="nil"/>
          <w:tr2bl w:val="nil"/>
        </w:tcBorders>
      </w:tcPr>
    </w:tblStylePr>
    <w:tblStylePr w:type="band1Vert">
      <w:tcPr>
        <w:tcBorders>
          <w:top w:val="single" w:color="4F81BD" w:sz="8" w:space="0"/>
          <w:left w:val="single" w:color="4F81BD" w:sz="8" w:space="0"/>
          <w:bottom w:val="single" w:color="4F81BD" w:sz="8" w:space="0"/>
          <w:right w:val="single" w:color="4F81BD" w:sz="8" w:space="0"/>
          <w:insideH w:val="nil"/>
          <w:insideV w:val="nil"/>
          <w:tl2br w:val="nil"/>
          <w:tr2bl w:val="nil"/>
        </w:tcBorders>
        <w:shd w:val="clear" w:color="auto" w:fill="D3DFEE"/>
      </w:tcPr>
    </w:tblStylePr>
    <w:tblStylePr w:type="band1Horz">
      <w:tcPr>
        <w:tcBorders>
          <w:top w:val="single" w:color="4F81BD" w:sz="8" w:space="0"/>
          <w:left w:val="single" w:color="4F81BD" w:sz="8" w:space="0"/>
          <w:bottom w:val="single" w:color="4F81BD" w:sz="8" w:space="0"/>
          <w:right w:val="single" w:color="4F81BD" w:sz="8" w:space="0"/>
          <w:insideH w:val="nil"/>
          <w:insideV w:val="single" w:sz="8" w:space="0"/>
          <w:tl2br w:val="nil"/>
          <w:tr2bl w:val="nil"/>
        </w:tcBorders>
        <w:shd w:val="clear" w:color="auto" w:fill="D3DFEE"/>
      </w:tcPr>
    </w:tblStylePr>
    <w:tblStylePr w:type="band2Horz">
      <w:tcPr>
        <w:tcBorders>
          <w:top w:val="single" w:color="4F81BD" w:sz="8" w:space="0"/>
          <w:left w:val="single" w:color="4F81BD" w:sz="8" w:space="0"/>
          <w:bottom w:val="single" w:color="4F81BD" w:sz="8" w:space="0"/>
          <w:right w:val="single" w:color="4F81BD" w:sz="8" w:space="0"/>
          <w:insideH w:val="nil"/>
          <w:insideV w:val="single" w:sz="8" w:space="0"/>
          <w:tl2br w:val="nil"/>
          <w:tr2bl w:val="nil"/>
        </w:tcBorders>
      </w:tcPr>
    </w:tblStylePr>
  </w:style>
  <w:style w:type="table" w:customStyle="1" w:styleId="136">
    <w:name w:val="Table Normal"/>
    <w:unhideWhenUsed/>
    <w:qFormat/>
    <w:uiPriority w:val="2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137">
    <w:name w:val="浅色底纹1"/>
    <w:basedOn w:val="37"/>
    <w:qFormat/>
    <w:uiPriority w:val="60"/>
    <w:rPr>
      <w:color w:val="000000"/>
    </w:rPr>
    <w:tblPr>
      <w:tblBorders>
        <w:top w:val="single" w:color="000000" w:sz="8" w:space="0"/>
        <w:bottom w:val="single" w:color="000000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cPr>
        <w:tcBorders>
          <w:top w:val="single" w:color="000000" w:sz="8" w:space="0"/>
          <w:left w:val="single" w:color="000000" w:sz="8" w:space="0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cPr>
        <w:tcBorders>
          <w:top w:val="single" w:color="000000" w:sz="8" w:space="0"/>
          <w:left w:val="single" w:color="000000" w:sz="8" w:space="0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C0C0C0"/>
      </w:tcPr>
    </w:tblStylePr>
    <w:tblStylePr w:type="band1Horz"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C0C0C0"/>
      </w:tcPr>
    </w:tblStylePr>
  </w:style>
  <w:style w:type="table" w:customStyle="1" w:styleId="138">
    <w:name w:val="中等深浅底纹 2 - 强调文字颜色 11"/>
    <w:basedOn w:val="40"/>
    <w:qFormat/>
    <w:uiPriority w:val="64"/>
    <w:tblPr>
      <w:tblBorders>
        <w:insideH w:val="single" w:color="000000" w:sz="6" w:space="0"/>
        <w:insideV w:val="single" w:color="000000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pPr>
        <w:spacing w:before="0" w:after="0" w:line="240" w:lineRule="auto"/>
      </w:pPr>
      <w:rPr>
        <w:b/>
        <w:bCs/>
        <w:color w:val="FFFFFF"/>
      </w:rPr>
      <w:tcPr>
        <w:tcBorders>
          <w:top w:val="single" w:color="auto" w:sz="18" w:space="0"/>
          <w:left w:val="single" w:color="auto" w:sz="18" w:space="0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4F81BD"/>
      </w:tcPr>
    </w:tblStylePr>
    <w:tblStylePr w:type="lastRow">
      <w:pPr>
        <w:spacing w:before="0" w:after="0" w:line="240" w:lineRule="auto"/>
      </w:pPr>
      <w:rPr>
        <w:b/>
        <w:bCs/>
        <w:color w:val="auto"/>
      </w:rPr>
      <w:tcPr>
        <w:tcBorders>
          <w:top w:val="double" w:color="auto" w:sz="6" w:space="0"/>
          <w:left w:val="single" w:color="auto" w:sz="18" w:space="0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FFFFFF"/>
      </w:tcPr>
    </w:tblStylePr>
    <w:tblStylePr w:type="firstCol">
      <w:rPr>
        <w:b/>
        <w:bCs/>
        <w:color w:val="FFFFFF"/>
      </w:rPr>
      <w:tcPr>
        <w:tcBorders>
          <w:top w:val="nil"/>
          <w:left w:val="single" w:color="auto" w:sz="18" w:space="0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4F81BD"/>
      </w:tcPr>
    </w:tblStylePr>
    <w:tblStylePr w:type="lastCol">
      <w:rPr>
        <w:b/>
        <w:bCs/>
        <w:color w:val="FFFFFF"/>
      </w:rPr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4F81BD"/>
      </w:tcPr>
    </w:tblStylePr>
    <w:tblStylePr w:type="band1Vert"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D8D8D8"/>
      </w:tcPr>
    </w:tblStylePr>
    <w:tblStylePr w:type="band1Horz">
      <w:tcPr>
        <w:shd w:val="clear" w:color="auto" w:fill="D8D8D8"/>
      </w:tcPr>
    </w:tblStylePr>
    <w:tblStylePr w:type="neCell">
      <w:tcPr>
        <w:tcBorders>
          <w:top w:val="single" w:color="auto" w:sz="18" w:space="0"/>
          <w:left w:val="single" w:color="auto" w:sz="18" w:space="0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nwCell">
      <w:rPr>
        <w:color w:val="FFFFFF"/>
      </w:rPr>
      <w:tcPr>
        <w:tcBorders>
          <w:top w:val="single" w:color="auto" w:sz="18" w:space="0"/>
          <w:left w:val="single" w:color="auto" w:sz="18" w:space="0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139">
    <w:name w:val="浅色列表1"/>
    <w:basedOn w:val="37"/>
    <w:qFormat/>
    <w:uiPriority w:val="61"/>
    <w:tblPr>
      <w:tblBorders>
        <w:top w:val="single" w:color="000000" w:sz="8" w:space="0"/>
        <w:left w:val="single" w:color="000000" w:sz="8" w:space="0"/>
        <w:bottom w:val="single" w:color="000000" w:sz="8" w:space="0"/>
        <w:right w:val="single" w:color="000000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/>
      </w:rPr>
      <w:tcPr>
        <w:shd w:val="clear" w:color="auto" w:fill="000000"/>
      </w:tcPr>
    </w:tblStylePr>
    <w:tblStylePr w:type="lastRow">
      <w:pPr>
        <w:spacing w:before="0" w:after="0" w:line="240" w:lineRule="auto"/>
      </w:pPr>
      <w:rPr>
        <w:b/>
        <w:bCs/>
      </w:rPr>
      <w:tcPr>
        <w:tcBorders>
          <w:top w:val="double" w:color="000000" w:sz="6" w:space="0"/>
          <w:left w:val="single" w:color="000000" w:sz="8" w:space="0"/>
          <w:bottom w:val="single" w:color="000000" w:sz="8" w:space="0"/>
          <w:right w:val="single" w:color="000000" w:sz="8" w:space="0"/>
          <w:insideH w:val="nil"/>
          <w:insideV w:val="nil"/>
          <w:tl2br w:val="nil"/>
          <w:tr2bl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tcBorders>
          <w:top w:val="single" w:color="000000" w:sz="8" w:space="0"/>
          <w:left w:val="single" w:color="000000" w:sz="8" w:space="0"/>
          <w:bottom w:val="single" w:color="000000" w:sz="8" w:space="0"/>
          <w:right w:val="single" w:color="000000" w:sz="8" w:space="0"/>
          <w:insideH w:val="nil"/>
          <w:insideV w:val="nil"/>
          <w:tl2br w:val="nil"/>
          <w:tr2bl w:val="nil"/>
        </w:tcBorders>
      </w:tcPr>
    </w:tblStylePr>
    <w:tblStylePr w:type="band1Horz">
      <w:tcPr>
        <w:tcBorders>
          <w:top w:val="single" w:color="000000" w:sz="8" w:space="0"/>
          <w:left w:val="single" w:color="000000" w:sz="8" w:space="0"/>
          <w:bottom w:val="single" w:color="000000" w:sz="8" w:space="0"/>
          <w:right w:val="single" w:color="000000" w:sz="8" w:space="0"/>
          <w:insideH w:val="nil"/>
          <w:insideV w:val="nil"/>
          <w:tl2br w:val="nil"/>
          <w:tr2bl w:val="nil"/>
        </w:tcBorders>
      </w:tcPr>
    </w:tblStyle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theme" Target="theme/theme1.xml"/><Relationship Id="rId8" Type="http://schemas.openxmlformats.org/officeDocument/2006/relationships/footer" Target="footer3.xml"/><Relationship Id="rId7" Type="http://schemas.openxmlformats.org/officeDocument/2006/relationships/footer" Target="footer2.xml"/><Relationship Id="rId6" Type="http://schemas.openxmlformats.org/officeDocument/2006/relationships/footer" Target="footer1.xml"/><Relationship Id="rId5" Type="http://schemas.openxmlformats.org/officeDocument/2006/relationships/header" Target="header3.xml"/><Relationship Id="rId4" Type="http://schemas.openxmlformats.org/officeDocument/2006/relationships/header" Target="header2.xml"/><Relationship Id="rId3" Type="http://schemas.openxmlformats.org/officeDocument/2006/relationships/header" Target="header1.xml"/><Relationship Id="rId22" Type="http://schemas.openxmlformats.org/officeDocument/2006/relationships/fontTable" Target="fontTable.xml"/><Relationship Id="rId21" Type="http://schemas.openxmlformats.org/officeDocument/2006/relationships/numbering" Target="numbering.xml"/><Relationship Id="rId20" Type="http://schemas.openxmlformats.org/officeDocument/2006/relationships/customXml" Target="../customXml/item1.xml"/><Relationship Id="rId2" Type="http://schemas.openxmlformats.org/officeDocument/2006/relationships/settings" Target="settings.xml"/><Relationship Id="rId19" Type="http://schemas.openxmlformats.org/officeDocument/2006/relationships/image" Target="media/image10.jpeg"/><Relationship Id="rId18" Type="http://schemas.openxmlformats.org/officeDocument/2006/relationships/image" Target="media/image9.jpeg"/><Relationship Id="rId17" Type="http://schemas.openxmlformats.org/officeDocument/2006/relationships/image" Target="media/image8.jpeg"/><Relationship Id="rId16" Type="http://schemas.openxmlformats.org/officeDocument/2006/relationships/image" Target="media/image7.jpeg"/><Relationship Id="rId15" Type="http://schemas.openxmlformats.org/officeDocument/2006/relationships/image" Target="media/image6.jpeg"/><Relationship Id="rId14" Type="http://schemas.openxmlformats.org/officeDocument/2006/relationships/image" Target="media/image5.jpeg"/><Relationship Id="rId13" Type="http://schemas.openxmlformats.org/officeDocument/2006/relationships/image" Target="media/image4.png"/><Relationship Id="rId12" Type="http://schemas.openxmlformats.org/officeDocument/2006/relationships/image" Target="media/image3.png"/><Relationship Id="rId11" Type="http://schemas.openxmlformats.org/officeDocument/2006/relationships/image" Target="media/image2.png"/><Relationship Id="rId10" Type="http://schemas.openxmlformats.org/officeDocument/2006/relationships/image" Target="media/image1.jpeg"/><Relationship Id="rId1" Type="http://schemas.openxmlformats.org/officeDocument/2006/relationships/styles" Target="styl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acer\&#26700;&#38754;\&#25688;&#35201;&#12289;&#30446;&#24405;&#27169;&#26495;.dot" TargetMode="Externa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</customSectProps>
  <customShpExts>
    <customShpInfo spid="_x0000_s1044"/>
    <customShpInfo spid="_x0000_s1043"/>
    <customShpInfo spid="_x0000_s1036"/>
    <customShpInfo spid="_x0000_s1037"/>
    <customShpInfo spid="_x0000_s1038"/>
    <customShpInfo spid="_x0000_s1039"/>
    <customShpInfo spid="_x0000_s1040"/>
    <customShpInfo spid="_x0000_s1042"/>
    <customShpInfo spid="_x0000_s1041"/>
    <customShpInfo spid="_x0000_s1031"/>
    <customShpInfo spid="_x0000_s1035"/>
    <customShpInfo spid="_x0000_s1034"/>
    <customShpInfo spid="_x0000_s1033"/>
    <customShpInfo spid="_x0000_s1032"/>
    <customShpInfo spid="_x0000_s1030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摘要、目录模板.dot</Template>
  <Company>hitwx</Company>
  <Pages>5</Pages>
  <Words>494</Words>
  <Characters>208</Characters>
  <Lines>1</Lines>
  <Paragraphs>1</Paragraphs>
  <TotalTime>11</TotalTime>
  <ScaleCrop>false</ScaleCrop>
  <LinksUpToDate>false</LinksUpToDate>
  <CharactersWithSpaces>701</CharactersWithSpaces>
  <Application>WPS Office_11.1.0.9564_F1E327BC-269C-435d-A152-05C5408002CA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2015-06-24T01:29:00Z</dcterms:created>
  <dc:creator>acer</dc:creator>
  <cp:lastModifiedBy>妳</cp:lastModifiedBy>
  <cp:lastPrinted>2017-08-24T03:52:00Z</cp:lastPrinted>
  <dcterms:modified xsi:type="dcterms:W3CDTF">2020-11-25T08:10:03Z</dcterms:modified>
  <dc:title>哈尔滨工业大学硕士毕业论文模板</dc:title>
  <cp:revision>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TWinEqns">
    <vt:bool>true</vt:bool>
  </property>
  <property fmtid="{D5CDD505-2E9C-101B-9397-08002B2CF9AE}" pid="3" name="KSOProductBuildVer">
    <vt:lpwstr>2052-11.1.0.9564</vt:lpwstr>
  </property>
  <property fmtid="{D5CDD505-2E9C-101B-9397-08002B2CF9AE}" pid="4" name="MTEquationNumber2">
    <vt:lpwstr>(#S1.#E1)</vt:lpwstr>
  </property>
  <property fmtid="{D5CDD505-2E9C-101B-9397-08002B2CF9AE}" pid="5" name="MTEqnNumsOnRight">
    <vt:bool>false</vt:bool>
  </property>
</Properties>
</file>